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63B7" w14:textId="77777777" w:rsidR="00DE0D72" w:rsidRDefault="00DE0D72" w:rsidP="00DE0D72">
      <w:pPr>
        <w:spacing w:before="22"/>
        <w:ind w:left="2667" w:right="2667"/>
        <w:jc w:val="center"/>
        <w:rPr>
          <w:rFonts w:ascii="Arial"/>
          <w:b/>
          <w:sz w:val="48"/>
        </w:rPr>
      </w:pPr>
    </w:p>
    <w:p w14:paraId="7FD226D6" w14:textId="77777777" w:rsidR="00DE0D72" w:rsidRDefault="00DE0D72" w:rsidP="00DE0D72">
      <w:pPr>
        <w:spacing w:before="22"/>
        <w:ind w:left="2667" w:right="2667"/>
        <w:jc w:val="center"/>
        <w:rPr>
          <w:rFonts w:ascii="Arial"/>
          <w:b/>
          <w:sz w:val="48"/>
        </w:rPr>
      </w:pPr>
    </w:p>
    <w:p w14:paraId="3C28EB42" w14:textId="3226B519" w:rsidR="00DE0D72" w:rsidRDefault="00DE0D72" w:rsidP="00DE0D72">
      <w:pPr>
        <w:spacing w:before="22"/>
        <w:ind w:left="2667" w:right="2667"/>
        <w:jc w:val="center"/>
        <w:rPr>
          <w:rFonts w:ascii="Arial" w:eastAsia="Arial" w:hAnsi="Arial" w:cs="Arial"/>
          <w:sz w:val="48"/>
          <w:szCs w:val="48"/>
        </w:rPr>
      </w:pPr>
      <w:r>
        <w:rPr>
          <w:rFonts w:ascii="Arial"/>
          <w:b/>
          <w:sz w:val="48"/>
        </w:rPr>
        <w:t>20</w:t>
      </w:r>
      <w:r w:rsidR="003915FC">
        <w:rPr>
          <w:rFonts w:ascii="Arial"/>
          <w:b/>
          <w:sz w:val="48"/>
        </w:rPr>
        <w:t>2</w:t>
      </w:r>
      <w:r w:rsidR="002F7B18">
        <w:rPr>
          <w:rFonts w:ascii="Arial"/>
          <w:b/>
          <w:sz w:val="48"/>
        </w:rPr>
        <w:t>3</w:t>
      </w:r>
      <w:r>
        <w:rPr>
          <w:rFonts w:ascii="Arial"/>
          <w:b/>
          <w:spacing w:val="-11"/>
          <w:sz w:val="48"/>
        </w:rPr>
        <w:t xml:space="preserve"> </w:t>
      </w:r>
      <w:r>
        <w:rPr>
          <w:rFonts w:ascii="Arial"/>
          <w:b/>
          <w:sz w:val="48"/>
        </w:rPr>
        <w:t>-</w:t>
      </w:r>
      <w:r>
        <w:rPr>
          <w:rFonts w:ascii="Arial"/>
          <w:b/>
          <w:spacing w:val="-9"/>
          <w:sz w:val="48"/>
        </w:rPr>
        <w:t xml:space="preserve"> </w:t>
      </w:r>
      <w:r>
        <w:rPr>
          <w:rFonts w:ascii="Arial"/>
          <w:b/>
          <w:sz w:val="48"/>
        </w:rPr>
        <w:t>20</w:t>
      </w:r>
      <w:r w:rsidR="00DC5145">
        <w:rPr>
          <w:rFonts w:ascii="Arial"/>
          <w:b/>
          <w:sz w:val="48"/>
        </w:rPr>
        <w:t>2</w:t>
      </w:r>
      <w:r w:rsidR="002F7B18">
        <w:rPr>
          <w:rFonts w:ascii="Arial"/>
          <w:b/>
          <w:sz w:val="48"/>
        </w:rPr>
        <w:t>4</w:t>
      </w:r>
    </w:p>
    <w:p w14:paraId="08D62536" w14:textId="77777777" w:rsidR="00DE0D72" w:rsidRDefault="003574CE" w:rsidP="003574CE">
      <w:pPr>
        <w:jc w:val="center"/>
        <w:rPr>
          <w:rFonts w:ascii="Arial" w:eastAsia="Arial" w:hAnsi="Arial" w:cs="Arial"/>
          <w:b/>
          <w:bCs/>
          <w:sz w:val="48"/>
          <w:szCs w:val="48"/>
        </w:rPr>
      </w:pPr>
      <w:r w:rsidRPr="009A0C7E">
        <w:rPr>
          <w:rFonts w:ascii="Arial" w:eastAsia="Arial" w:hAnsi="Arial" w:cs="Arial"/>
          <w:b/>
          <w:bCs/>
          <w:color w:val="FFFFFF" w:themeColor="background1"/>
          <w:sz w:val="48"/>
          <w:szCs w:val="48"/>
        </w:rPr>
        <w:t>(working)</w:t>
      </w:r>
    </w:p>
    <w:p w14:paraId="1A5E411E" w14:textId="77777777" w:rsidR="00B32A49" w:rsidRDefault="00DE0D72" w:rsidP="00DE0D72">
      <w:pPr>
        <w:ind w:left="2670" w:right="2667"/>
        <w:jc w:val="center"/>
        <w:rPr>
          <w:rFonts w:ascii="Arial"/>
          <w:b/>
          <w:spacing w:val="23"/>
          <w:w w:val="99"/>
          <w:sz w:val="48"/>
        </w:rPr>
      </w:pPr>
      <w:r>
        <w:rPr>
          <w:rFonts w:ascii="Arial"/>
          <w:b/>
          <w:w w:val="95"/>
          <w:sz w:val="48"/>
        </w:rPr>
        <w:t>CONSTITUTION</w:t>
      </w:r>
    </w:p>
    <w:p w14:paraId="2CF4CDBA" w14:textId="77777777" w:rsidR="00DE0D72" w:rsidRDefault="00DE0D72" w:rsidP="00DE0D72">
      <w:pPr>
        <w:ind w:left="2670" w:right="2667"/>
        <w:jc w:val="center"/>
        <w:rPr>
          <w:rFonts w:ascii="Arial" w:eastAsia="Arial" w:hAnsi="Arial" w:cs="Arial"/>
          <w:sz w:val="48"/>
          <w:szCs w:val="48"/>
        </w:rPr>
      </w:pPr>
      <w:r>
        <w:rPr>
          <w:rFonts w:ascii="Arial"/>
          <w:b/>
          <w:sz w:val="48"/>
        </w:rPr>
        <w:t>OF</w:t>
      </w:r>
    </w:p>
    <w:p w14:paraId="46852A64" w14:textId="77777777" w:rsidR="00DE0D72" w:rsidRDefault="00DE0D72" w:rsidP="00DE0D72">
      <w:pPr>
        <w:ind w:left="893" w:right="893"/>
        <w:jc w:val="center"/>
        <w:rPr>
          <w:rFonts w:ascii="Arial" w:eastAsia="Arial" w:hAnsi="Arial" w:cs="Arial"/>
          <w:sz w:val="48"/>
          <w:szCs w:val="48"/>
        </w:rPr>
      </w:pPr>
      <w:r>
        <w:rPr>
          <w:rFonts w:ascii="Arial" w:eastAsia="Arial" w:hAnsi="Arial" w:cs="Arial"/>
          <w:b/>
          <w:bCs/>
          <w:spacing w:val="-1"/>
          <w:sz w:val="48"/>
          <w:szCs w:val="48"/>
        </w:rPr>
        <w:t>THE</w:t>
      </w:r>
      <w:r>
        <w:rPr>
          <w:rFonts w:ascii="Arial" w:eastAsia="Arial" w:hAnsi="Arial" w:cs="Arial"/>
          <w:b/>
          <w:bCs/>
          <w:spacing w:val="-23"/>
          <w:sz w:val="48"/>
          <w:szCs w:val="48"/>
        </w:rPr>
        <w:t xml:space="preserve"> </w:t>
      </w:r>
      <w:r>
        <w:rPr>
          <w:rFonts w:ascii="Arial" w:eastAsia="Arial" w:hAnsi="Arial" w:cs="Arial"/>
          <w:b/>
          <w:bCs/>
          <w:sz w:val="48"/>
          <w:szCs w:val="48"/>
        </w:rPr>
        <w:t>VIRGINIA</w:t>
      </w:r>
      <w:r>
        <w:rPr>
          <w:rFonts w:ascii="Arial" w:eastAsia="Arial" w:hAnsi="Arial" w:cs="Arial"/>
          <w:b/>
          <w:bCs/>
          <w:spacing w:val="-22"/>
          <w:sz w:val="48"/>
          <w:szCs w:val="48"/>
        </w:rPr>
        <w:t xml:space="preserve"> </w:t>
      </w:r>
      <w:r>
        <w:rPr>
          <w:rFonts w:ascii="Arial" w:eastAsia="Arial" w:hAnsi="Arial" w:cs="Arial"/>
          <w:b/>
          <w:bCs/>
          <w:sz w:val="48"/>
          <w:szCs w:val="48"/>
        </w:rPr>
        <w:t>RURAL</w:t>
      </w:r>
      <w:r>
        <w:rPr>
          <w:rFonts w:ascii="Arial" w:eastAsia="Arial" w:hAnsi="Arial" w:cs="Arial"/>
          <w:b/>
          <w:bCs/>
          <w:spacing w:val="-21"/>
          <w:sz w:val="48"/>
          <w:szCs w:val="48"/>
        </w:rPr>
        <w:t xml:space="preserve"> </w:t>
      </w:r>
      <w:r>
        <w:rPr>
          <w:rFonts w:ascii="Arial" w:eastAsia="Arial" w:hAnsi="Arial" w:cs="Arial"/>
          <w:b/>
          <w:bCs/>
          <w:sz w:val="48"/>
          <w:szCs w:val="48"/>
        </w:rPr>
        <w:t>LETTER</w:t>
      </w:r>
      <w:r>
        <w:rPr>
          <w:rFonts w:ascii="Arial" w:eastAsia="Arial" w:hAnsi="Arial" w:cs="Arial"/>
          <w:b/>
          <w:bCs/>
          <w:spacing w:val="26"/>
          <w:w w:val="99"/>
          <w:sz w:val="48"/>
          <w:szCs w:val="48"/>
        </w:rPr>
        <w:t xml:space="preserve"> </w:t>
      </w:r>
      <w:r>
        <w:rPr>
          <w:rFonts w:ascii="Arial" w:eastAsia="Arial" w:hAnsi="Arial" w:cs="Arial"/>
          <w:b/>
          <w:bCs/>
          <w:sz w:val="48"/>
          <w:szCs w:val="48"/>
        </w:rPr>
        <w:t>CARRIERS’</w:t>
      </w:r>
      <w:r>
        <w:rPr>
          <w:rFonts w:ascii="Arial" w:eastAsia="Arial" w:hAnsi="Arial" w:cs="Arial"/>
          <w:b/>
          <w:bCs/>
          <w:spacing w:val="-58"/>
          <w:sz w:val="48"/>
          <w:szCs w:val="48"/>
        </w:rPr>
        <w:t xml:space="preserve"> </w:t>
      </w:r>
      <w:r>
        <w:rPr>
          <w:rFonts w:ascii="Arial" w:eastAsia="Arial" w:hAnsi="Arial" w:cs="Arial"/>
          <w:b/>
          <w:bCs/>
          <w:spacing w:val="-1"/>
          <w:sz w:val="48"/>
          <w:szCs w:val="48"/>
        </w:rPr>
        <w:t>ASSOCIATION</w:t>
      </w:r>
    </w:p>
    <w:p w14:paraId="7DB825A7" w14:textId="77777777" w:rsidR="00DE0D72" w:rsidRDefault="00DE0D72" w:rsidP="00DE0D72">
      <w:pPr>
        <w:rPr>
          <w:rFonts w:ascii="Arial" w:eastAsia="Arial" w:hAnsi="Arial" w:cs="Arial"/>
          <w:b/>
          <w:bCs/>
          <w:sz w:val="48"/>
          <w:szCs w:val="48"/>
        </w:rPr>
      </w:pPr>
    </w:p>
    <w:p w14:paraId="1C896404" w14:textId="77777777" w:rsidR="00DE0D72" w:rsidRDefault="00DE0D72" w:rsidP="00DE0D72">
      <w:pPr>
        <w:spacing w:before="11"/>
        <w:rPr>
          <w:rFonts w:ascii="Arial" w:eastAsia="Arial" w:hAnsi="Arial" w:cs="Arial"/>
          <w:b/>
          <w:bCs/>
          <w:sz w:val="47"/>
          <w:szCs w:val="47"/>
        </w:rPr>
      </w:pPr>
    </w:p>
    <w:p w14:paraId="5DCEBA1A" w14:textId="0491E8FA" w:rsidR="00DE0D72" w:rsidRPr="00343CDC" w:rsidRDefault="00DE0D72" w:rsidP="00DE0D72">
      <w:pPr>
        <w:ind w:left="893" w:right="893"/>
        <w:jc w:val="center"/>
        <w:rPr>
          <w:rFonts w:ascii="Arial"/>
          <w:color w:val="000000" w:themeColor="text1"/>
          <w:sz w:val="32"/>
        </w:rPr>
      </w:pPr>
      <w:r w:rsidRPr="00343CDC">
        <w:rPr>
          <w:rFonts w:ascii="Arial"/>
          <w:color w:val="000000" w:themeColor="text1"/>
          <w:sz w:val="32"/>
        </w:rPr>
        <w:t>As</w:t>
      </w:r>
      <w:r w:rsidRPr="00343CDC">
        <w:rPr>
          <w:rFonts w:ascii="Arial"/>
          <w:color w:val="000000" w:themeColor="text1"/>
          <w:spacing w:val="-8"/>
          <w:sz w:val="32"/>
        </w:rPr>
        <w:t xml:space="preserve"> </w:t>
      </w:r>
      <w:r w:rsidRPr="00343CDC">
        <w:rPr>
          <w:rFonts w:ascii="Arial"/>
          <w:color w:val="000000" w:themeColor="text1"/>
          <w:sz w:val="32"/>
        </w:rPr>
        <w:t>amended</w:t>
      </w:r>
      <w:r w:rsidRPr="00343CDC">
        <w:rPr>
          <w:rFonts w:ascii="Arial"/>
          <w:color w:val="000000" w:themeColor="text1"/>
          <w:spacing w:val="-9"/>
          <w:sz w:val="32"/>
        </w:rPr>
        <w:t xml:space="preserve"> </w:t>
      </w:r>
      <w:r w:rsidRPr="00343CDC">
        <w:rPr>
          <w:rFonts w:ascii="Arial"/>
          <w:color w:val="000000" w:themeColor="text1"/>
          <w:sz w:val="32"/>
        </w:rPr>
        <w:t>at</w:t>
      </w:r>
      <w:r w:rsidRPr="00343CDC">
        <w:rPr>
          <w:rFonts w:ascii="Arial"/>
          <w:color w:val="000000" w:themeColor="text1"/>
          <w:spacing w:val="-7"/>
          <w:sz w:val="32"/>
        </w:rPr>
        <w:t xml:space="preserve"> </w:t>
      </w:r>
      <w:r w:rsidR="002F7B18">
        <w:rPr>
          <w:rFonts w:ascii="Arial"/>
          <w:color w:val="000000" w:themeColor="text1"/>
          <w:sz w:val="32"/>
        </w:rPr>
        <w:t>Williamsburg</w:t>
      </w:r>
      <w:r w:rsidRPr="00343CDC">
        <w:rPr>
          <w:rFonts w:ascii="Arial"/>
          <w:color w:val="000000" w:themeColor="text1"/>
          <w:spacing w:val="-8"/>
          <w:sz w:val="32"/>
        </w:rPr>
        <w:t xml:space="preserve"> </w:t>
      </w:r>
      <w:r w:rsidRPr="00343CDC">
        <w:rPr>
          <w:rFonts w:ascii="Arial"/>
          <w:color w:val="000000" w:themeColor="text1"/>
          <w:sz w:val="32"/>
        </w:rPr>
        <w:t>VA,</w:t>
      </w:r>
      <w:r w:rsidRPr="00343CDC">
        <w:rPr>
          <w:rFonts w:ascii="Arial"/>
          <w:color w:val="000000" w:themeColor="text1"/>
          <w:spacing w:val="-9"/>
          <w:sz w:val="32"/>
        </w:rPr>
        <w:t xml:space="preserve"> </w:t>
      </w:r>
      <w:r w:rsidRPr="00343CDC">
        <w:rPr>
          <w:rFonts w:ascii="Arial"/>
          <w:color w:val="000000" w:themeColor="text1"/>
          <w:sz w:val="32"/>
        </w:rPr>
        <w:t>June</w:t>
      </w:r>
      <w:r w:rsidRPr="00343CDC">
        <w:rPr>
          <w:rFonts w:ascii="Arial"/>
          <w:color w:val="000000" w:themeColor="text1"/>
          <w:spacing w:val="-8"/>
          <w:sz w:val="32"/>
        </w:rPr>
        <w:t xml:space="preserve"> </w:t>
      </w:r>
      <w:r w:rsidRPr="00343CDC">
        <w:rPr>
          <w:rFonts w:ascii="Arial"/>
          <w:color w:val="000000" w:themeColor="text1"/>
          <w:sz w:val="32"/>
        </w:rPr>
        <w:t>20</w:t>
      </w:r>
      <w:r w:rsidR="00343CDC" w:rsidRPr="00343CDC">
        <w:rPr>
          <w:rFonts w:ascii="Arial"/>
          <w:color w:val="000000" w:themeColor="text1"/>
          <w:sz w:val="32"/>
        </w:rPr>
        <w:t>2</w:t>
      </w:r>
      <w:r w:rsidR="002F7B18">
        <w:rPr>
          <w:rFonts w:ascii="Arial"/>
          <w:color w:val="000000" w:themeColor="text1"/>
          <w:sz w:val="32"/>
        </w:rPr>
        <w:t>3</w:t>
      </w:r>
    </w:p>
    <w:p w14:paraId="5EC670AD" w14:textId="6C600B26" w:rsidR="00DE0D72" w:rsidRPr="00343CDC" w:rsidRDefault="00DE0D72" w:rsidP="00DE0D72">
      <w:pPr>
        <w:ind w:left="893" w:right="893"/>
        <w:jc w:val="center"/>
        <w:rPr>
          <w:rFonts w:ascii="Arial"/>
          <w:color w:val="FF0000"/>
          <w:sz w:val="32"/>
        </w:rPr>
      </w:pPr>
    </w:p>
    <w:p w14:paraId="745AD6A3" w14:textId="77777777" w:rsidR="007F7911" w:rsidRDefault="007F7911" w:rsidP="00DE0D72">
      <w:pPr>
        <w:ind w:left="893" w:right="893"/>
        <w:jc w:val="center"/>
        <w:rPr>
          <w:rFonts w:ascii="Arial"/>
          <w:sz w:val="32"/>
        </w:rPr>
      </w:pPr>
    </w:p>
    <w:p w14:paraId="7DDD9900" w14:textId="53A18BB1" w:rsidR="00DE0D72" w:rsidRDefault="00DE0D72" w:rsidP="00DE0D72">
      <w:pPr>
        <w:ind w:left="893" w:right="893"/>
        <w:jc w:val="center"/>
        <w:rPr>
          <w:rFonts w:ascii="Arial" w:eastAsia="Arial" w:hAnsi="Arial" w:cs="Arial"/>
          <w:b/>
          <w:sz w:val="32"/>
          <w:szCs w:val="32"/>
        </w:rPr>
      </w:pPr>
      <w:r>
        <w:rPr>
          <w:rFonts w:ascii="Arial" w:eastAsia="Arial" w:hAnsi="Arial" w:cs="Arial"/>
          <w:b/>
          <w:sz w:val="32"/>
          <w:szCs w:val="32"/>
        </w:rPr>
        <w:t xml:space="preserve">President:  </w:t>
      </w:r>
      <w:r w:rsidR="00751A77">
        <w:rPr>
          <w:rFonts w:ascii="Arial" w:eastAsia="Arial" w:hAnsi="Arial" w:cs="Arial"/>
          <w:b/>
          <w:sz w:val="32"/>
          <w:szCs w:val="32"/>
        </w:rPr>
        <w:t>Dwayne N. Griles</w:t>
      </w:r>
    </w:p>
    <w:p w14:paraId="39439461" w14:textId="7FAED2F1" w:rsidR="00DE0D72" w:rsidRDefault="00DE0D72" w:rsidP="00DE0D72">
      <w:pPr>
        <w:ind w:left="893" w:right="893"/>
        <w:jc w:val="center"/>
        <w:rPr>
          <w:rFonts w:ascii="Arial" w:eastAsia="Arial" w:hAnsi="Arial" w:cs="Arial"/>
          <w:b/>
          <w:sz w:val="32"/>
          <w:szCs w:val="32"/>
        </w:rPr>
      </w:pPr>
      <w:r>
        <w:rPr>
          <w:rFonts w:ascii="Arial" w:eastAsia="Arial" w:hAnsi="Arial" w:cs="Arial"/>
          <w:b/>
          <w:sz w:val="32"/>
          <w:szCs w:val="32"/>
        </w:rPr>
        <w:t xml:space="preserve">Vice-President:  </w:t>
      </w:r>
      <w:r w:rsidR="002F7B18">
        <w:rPr>
          <w:rFonts w:ascii="Arial" w:eastAsia="Arial" w:hAnsi="Arial" w:cs="Arial"/>
          <w:b/>
          <w:sz w:val="32"/>
          <w:szCs w:val="32"/>
        </w:rPr>
        <w:t>Jeffrey J. Bodle</w:t>
      </w:r>
    </w:p>
    <w:p w14:paraId="70A01EFB" w14:textId="438CC142" w:rsidR="00DE0D72" w:rsidRDefault="00DE0D72" w:rsidP="00DE0D72">
      <w:pPr>
        <w:ind w:left="893" w:right="893"/>
        <w:jc w:val="center"/>
        <w:rPr>
          <w:rFonts w:ascii="Arial" w:eastAsia="Arial" w:hAnsi="Arial" w:cs="Arial"/>
          <w:b/>
          <w:sz w:val="32"/>
          <w:szCs w:val="32"/>
        </w:rPr>
      </w:pPr>
      <w:r>
        <w:rPr>
          <w:rFonts w:ascii="Arial" w:eastAsia="Arial" w:hAnsi="Arial" w:cs="Arial"/>
          <w:b/>
          <w:sz w:val="32"/>
          <w:szCs w:val="32"/>
        </w:rPr>
        <w:t xml:space="preserve">Secretary-Treasurer:  </w:t>
      </w:r>
      <w:r w:rsidR="002F7B18">
        <w:rPr>
          <w:rFonts w:ascii="Arial" w:eastAsia="Arial" w:hAnsi="Arial" w:cs="Arial"/>
          <w:b/>
          <w:sz w:val="32"/>
          <w:szCs w:val="32"/>
        </w:rPr>
        <w:t>Brinton B. Eckles</w:t>
      </w:r>
    </w:p>
    <w:p w14:paraId="49D189E8" w14:textId="77777777" w:rsidR="00DE0D72" w:rsidRDefault="00DE0D72" w:rsidP="00DE0D72">
      <w:pPr>
        <w:ind w:left="893" w:right="893"/>
        <w:jc w:val="center"/>
        <w:rPr>
          <w:rFonts w:ascii="Arial" w:eastAsia="Arial" w:hAnsi="Arial" w:cs="Arial"/>
          <w:b/>
          <w:sz w:val="32"/>
          <w:szCs w:val="32"/>
        </w:rPr>
      </w:pPr>
    </w:p>
    <w:p w14:paraId="06A4538A" w14:textId="77777777" w:rsidR="00DE0D72" w:rsidRDefault="00DE0D72" w:rsidP="00DE0D72">
      <w:pPr>
        <w:ind w:left="893" w:right="893"/>
        <w:jc w:val="center"/>
        <w:rPr>
          <w:rFonts w:ascii="Arial" w:eastAsia="Arial" w:hAnsi="Arial" w:cs="Arial"/>
          <w:b/>
          <w:sz w:val="32"/>
          <w:szCs w:val="32"/>
        </w:rPr>
      </w:pPr>
      <w:r>
        <w:rPr>
          <w:rFonts w:ascii="Arial" w:eastAsia="Arial" w:hAnsi="Arial" w:cs="Arial"/>
          <w:b/>
          <w:sz w:val="32"/>
          <w:szCs w:val="32"/>
        </w:rPr>
        <w:t>BOARD MEMBERS</w:t>
      </w:r>
    </w:p>
    <w:p w14:paraId="43D55FC1" w14:textId="77777777" w:rsidR="00DC5145" w:rsidRDefault="00DC5145" w:rsidP="00DE0D72">
      <w:pPr>
        <w:ind w:left="893" w:right="893"/>
        <w:jc w:val="center"/>
        <w:rPr>
          <w:rFonts w:ascii="Arial" w:eastAsia="Arial" w:hAnsi="Arial" w:cs="Arial"/>
          <w:b/>
          <w:sz w:val="32"/>
          <w:szCs w:val="32"/>
        </w:rPr>
      </w:pPr>
    </w:p>
    <w:p w14:paraId="2442A20E" w14:textId="58159B7D" w:rsidR="00155B2C" w:rsidRDefault="00155B2C" w:rsidP="00DE0D72">
      <w:pPr>
        <w:ind w:left="893" w:right="893"/>
        <w:jc w:val="center"/>
        <w:rPr>
          <w:rFonts w:ascii="Arial" w:eastAsia="Arial" w:hAnsi="Arial" w:cs="Arial"/>
          <w:b/>
          <w:sz w:val="32"/>
          <w:szCs w:val="32"/>
        </w:rPr>
      </w:pPr>
      <w:r>
        <w:rPr>
          <w:rFonts w:ascii="Arial" w:eastAsia="Arial" w:hAnsi="Arial" w:cs="Arial"/>
          <w:b/>
          <w:sz w:val="32"/>
          <w:szCs w:val="32"/>
        </w:rPr>
        <w:t xml:space="preserve">Donald E. </w:t>
      </w:r>
      <w:proofErr w:type="spellStart"/>
      <w:r>
        <w:rPr>
          <w:rFonts w:ascii="Arial" w:eastAsia="Arial" w:hAnsi="Arial" w:cs="Arial"/>
          <w:b/>
          <w:sz w:val="32"/>
          <w:szCs w:val="32"/>
        </w:rPr>
        <w:t>Shuemaker</w:t>
      </w:r>
      <w:proofErr w:type="spellEnd"/>
    </w:p>
    <w:p w14:paraId="670B3BBC" w14:textId="6FE7A21A" w:rsidR="00343CDC" w:rsidRDefault="00343CDC" w:rsidP="00DE0D72">
      <w:pPr>
        <w:ind w:left="893" w:right="893"/>
        <w:jc w:val="center"/>
        <w:rPr>
          <w:rFonts w:ascii="Arial" w:eastAsia="Arial" w:hAnsi="Arial" w:cs="Arial"/>
          <w:b/>
          <w:sz w:val="32"/>
          <w:szCs w:val="32"/>
        </w:rPr>
      </w:pPr>
      <w:proofErr w:type="spellStart"/>
      <w:r>
        <w:rPr>
          <w:rFonts w:ascii="Arial" w:eastAsia="Arial" w:hAnsi="Arial" w:cs="Arial"/>
          <w:b/>
          <w:sz w:val="32"/>
          <w:szCs w:val="32"/>
        </w:rPr>
        <w:t>Micklos</w:t>
      </w:r>
      <w:proofErr w:type="spellEnd"/>
      <w:r>
        <w:rPr>
          <w:rFonts w:ascii="Arial" w:eastAsia="Arial" w:hAnsi="Arial" w:cs="Arial"/>
          <w:b/>
          <w:sz w:val="32"/>
          <w:szCs w:val="32"/>
        </w:rPr>
        <w:t xml:space="preserve"> S. Zahora III </w:t>
      </w:r>
    </w:p>
    <w:p w14:paraId="1E4C9B41" w14:textId="46694925" w:rsidR="00DC5145" w:rsidRDefault="00155B2C" w:rsidP="00DE0D72">
      <w:pPr>
        <w:ind w:left="893" w:right="893"/>
        <w:jc w:val="center"/>
        <w:rPr>
          <w:rFonts w:ascii="Arial" w:eastAsia="Arial" w:hAnsi="Arial" w:cs="Arial"/>
          <w:b/>
          <w:sz w:val="32"/>
          <w:szCs w:val="32"/>
        </w:rPr>
      </w:pPr>
      <w:r>
        <w:rPr>
          <w:rFonts w:ascii="Arial" w:eastAsia="Arial" w:hAnsi="Arial" w:cs="Arial"/>
          <w:b/>
          <w:sz w:val="32"/>
          <w:szCs w:val="32"/>
        </w:rPr>
        <w:t>Tracy R. Coffey</w:t>
      </w:r>
    </w:p>
    <w:p w14:paraId="27F18B35" w14:textId="4CCF8ED2" w:rsidR="00155B2C" w:rsidRDefault="00155B2C" w:rsidP="00DE0D72">
      <w:pPr>
        <w:ind w:left="893" w:right="893"/>
        <w:jc w:val="center"/>
        <w:rPr>
          <w:rFonts w:ascii="Arial" w:eastAsia="Arial" w:hAnsi="Arial" w:cs="Arial"/>
          <w:b/>
          <w:sz w:val="32"/>
          <w:szCs w:val="32"/>
        </w:rPr>
      </w:pPr>
      <w:r>
        <w:rPr>
          <w:rFonts w:ascii="Arial" w:eastAsia="Arial" w:hAnsi="Arial" w:cs="Arial"/>
          <w:b/>
          <w:sz w:val="32"/>
          <w:szCs w:val="32"/>
        </w:rPr>
        <w:t>Dustin E. Crawford</w:t>
      </w:r>
    </w:p>
    <w:p w14:paraId="5FFF39F4" w14:textId="7DA86AD0" w:rsidR="00AA3524" w:rsidRDefault="00AA3524" w:rsidP="00DE0D72">
      <w:pPr>
        <w:ind w:left="893" w:right="893"/>
        <w:jc w:val="center"/>
        <w:rPr>
          <w:rFonts w:ascii="Arial" w:eastAsia="Arial" w:hAnsi="Arial" w:cs="Arial"/>
          <w:b/>
          <w:sz w:val="32"/>
          <w:szCs w:val="32"/>
        </w:rPr>
      </w:pPr>
    </w:p>
    <w:p w14:paraId="5D5F3907" w14:textId="78F16546" w:rsidR="00BB6617" w:rsidRDefault="00BB6617" w:rsidP="00DE0D72">
      <w:pPr>
        <w:ind w:left="893" w:right="893"/>
        <w:jc w:val="center"/>
        <w:rPr>
          <w:rFonts w:ascii="Arial" w:eastAsia="Arial" w:hAnsi="Arial" w:cs="Arial"/>
          <w:b/>
          <w:sz w:val="32"/>
          <w:szCs w:val="32"/>
        </w:rPr>
      </w:pPr>
    </w:p>
    <w:p w14:paraId="291BB742" w14:textId="62BDF536" w:rsidR="00DE0D72" w:rsidRDefault="00DE0D72" w:rsidP="00DE0D72">
      <w:pPr>
        <w:ind w:left="893" w:right="893"/>
        <w:jc w:val="center"/>
        <w:rPr>
          <w:rFonts w:ascii="Arial" w:eastAsia="Arial" w:hAnsi="Arial" w:cs="Arial"/>
          <w:b/>
          <w:sz w:val="32"/>
          <w:szCs w:val="32"/>
        </w:rPr>
      </w:pPr>
    </w:p>
    <w:p w14:paraId="2752202A" w14:textId="77777777" w:rsidR="00DE0D72" w:rsidRDefault="00DE0D72" w:rsidP="00DE0D72">
      <w:pPr>
        <w:ind w:left="893" w:right="893"/>
        <w:jc w:val="center"/>
        <w:rPr>
          <w:rFonts w:ascii="Arial" w:eastAsia="Arial" w:hAnsi="Arial" w:cs="Arial"/>
          <w:b/>
          <w:sz w:val="32"/>
          <w:szCs w:val="32"/>
        </w:rPr>
      </w:pPr>
    </w:p>
    <w:p w14:paraId="14A8C626" w14:textId="77777777" w:rsidR="00DE0D72" w:rsidRDefault="00DE0D72" w:rsidP="00DE0D72">
      <w:pPr>
        <w:ind w:left="893" w:right="893"/>
        <w:jc w:val="center"/>
        <w:rPr>
          <w:rFonts w:ascii="Arial" w:eastAsia="Arial" w:hAnsi="Arial" w:cs="Arial"/>
          <w:b/>
          <w:sz w:val="32"/>
          <w:szCs w:val="32"/>
        </w:rPr>
      </w:pPr>
    </w:p>
    <w:p w14:paraId="29C65FF2" w14:textId="77777777" w:rsidR="00AF5625" w:rsidRDefault="0014320D">
      <w:pPr>
        <w:widowControl/>
        <w:spacing w:after="160" w:line="259" w:lineRule="auto"/>
        <w:rPr>
          <w:rFonts w:ascii="Arial" w:eastAsia="Arial" w:hAnsi="Arial" w:cs="Arial"/>
          <w:b/>
          <w:sz w:val="32"/>
          <w:szCs w:val="32"/>
        </w:rPr>
      </w:pPr>
      <w:r>
        <w:rPr>
          <w:rFonts w:ascii="Arial" w:eastAsia="Arial" w:hAnsi="Arial" w:cs="Arial"/>
          <w:b/>
          <w:sz w:val="32"/>
          <w:szCs w:val="32"/>
        </w:rPr>
        <w:br w:type="page"/>
      </w:r>
    </w:p>
    <w:sdt>
      <w:sdtPr>
        <w:rPr>
          <w:rFonts w:asciiTheme="minorHAnsi" w:eastAsiaTheme="minorHAnsi" w:hAnsiTheme="minorHAnsi" w:cstheme="minorBidi"/>
          <w:color w:val="auto"/>
          <w:sz w:val="22"/>
          <w:szCs w:val="22"/>
        </w:rPr>
        <w:id w:val="-1538958732"/>
        <w:docPartObj>
          <w:docPartGallery w:val="Table of Contents"/>
          <w:docPartUnique/>
        </w:docPartObj>
      </w:sdtPr>
      <w:sdtEndPr>
        <w:rPr>
          <w:b/>
          <w:bCs/>
          <w:noProof/>
        </w:rPr>
      </w:sdtEndPr>
      <w:sdtContent>
        <w:p w14:paraId="3A5B8CF9" w14:textId="77777777" w:rsidR="00AF5625" w:rsidRPr="00EF2B80" w:rsidRDefault="00AF5625" w:rsidP="00EF2B80">
          <w:pPr>
            <w:pStyle w:val="TOCHeading"/>
            <w:jc w:val="center"/>
            <w:rPr>
              <w:b/>
            </w:rPr>
          </w:pPr>
        </w:p>
        <w:p w14:paraId="653BFFED" w14:textId="3DC945E4" w:rsidR="00B32A49" w:rsidRDefault="00AF5625">
          <w:pPr>
            <w:pStyle w:val="TOC1"/>
            <w:rPr>
              <w:rFonts w:eastAsiaTheme="minorEastAsia"/>
              <w:noProof/>
            </w:rPr>
          </w:pPr>
          <w:r>
            <w:fldChar w:fldCharType="begin"/>
          </w:r>
          <w:r>
            <w:instrText xml:space="preserve"> TOC \o "1-3" \h \z \u </w:instrText>
          </w:r>
          <w:r>
            <w:fldChar w:fldCharType="separate"/>
          </w:r>
          <w:hyperlink w:anchor="_Toc392489257" w:history="1">
            <w:r w:rsidR="00B32A49" w:rsidRPr="005F19B9">
              <w:rPr>
                <w:rStyle w:val="Hyperlink"/>
                <w:rFonts w:eastAsia="Arial"/>
                <w:b/>
                <w:noProof/>
              </w:rPr>
              <w:t>PREAMBLE</w:t>
            </w:r>
            <w:r w:rsidR="00B32A49">
              <w:rPr>
                <w:noProof/>
                <w:webHidden/>
              </w:rPr>
              <w:tab/>
            </w:r>
            <w:r w:rsidR="00B32A49">
              <w:rPr>
                <w:noProof/>
                <w:webHidden/>
              </w:rPr>
              <w:fldChar w:fldCharType="begin"/>
            </w:r>
            <w:r w:rsidR="00B32A49">
              <w:rPr>
                <w:noProof/>
                <w:webHidden/>
              </w:rPr>
              <w:instrText xml:space="preserve"> PAGEREF _Toc392489257 \h </w:instrText>
            </w:r>
            <w:r w:rsidR="00B32A49">
              <w:rPr>
                <w:noProof/>
                <w:webHidden/>
              </w:rPr>
            </w:r>
            <w:r w:rsidR="00B32A49">
              <w:rPr>
                <w:noProof/>
                <w:webHidden/>
              </w:rPr>
              <w:fldChar w:fldCharType="separate"/>
            </w:r>
            <w:r w:rsidR="001E7513">
              <w:rPr>
                <w:noProof/>
                <w:webHidden/>
              </w:rPr>
              <w:t>4</w:t>
            </w:r>
            <w:r w:rsidR="00B32A49">
              <w:rPr>
                <w:noProof/>
                <w:webHidden/>
              </w:rPr>
              <w:fldChar w:fldCharType="end"/>
            </w:r>
          </w:hyperlink>
        </w:p>
        <w:p w14:paraId="49D60E46" w14:textId="0F169F73" w:rsidR="00B32A49" w:rsidRDefault="00000000">
          <w:pPr>
            <w:pStyle w:val="TOC1"/>
            <w:rPr>
              <w:rFonts w:eastAsiaTheme="minorEastAsia"/>
              <w:noProof/>
            </w:rPr>
          </w:pPr>
          <w:hyperlink w:anchor="_Toc392489258" w:history="1">
            <w:r w:rsidR="00B32A49" w:rsidRPr="005F19B9">
              <w:rPr>
                <w:rStyle w:val="Hyperlink"/>
                <w:rFonts w:eastAsia="Arial"/>
                <w:b/>
                <w:noProof/>
              </w:rPr>
              <w:t>ARTICLE I - Name</w:t>
            </w:r>
            <w:r w:rsidR="00B32A49">
              <w:rPr>
                <w:noProof/>
                <w:webHidden/>
              </w:rPr>
              <w:tab/>
            </w:r>
            <w:r w:rsidR="00B32A49">
              <w:rPr>
                <w:noProof/>
                <w:webHidden/>
              </w:rPr>
              <w:fldChar w:fldCharType="begin"/>
            </w:r>
            <w:r w:rsidR="00B32A49">
              <w:rPr>
                <w:noProof/>
                <w:webHidden/>
              </w:rPr>
              <w:instrText xml:space="preserve"> PAGEREF _Toc392489258 \h </w:instrText>
            </w:r>
            <w:r w:rsidR="00B32A49">
              <w:rPr>
                <w:noProof/>
                <w:webHidden/>
              </w:rPr>
            </w:r>
            <w:r w:rsidR="00B32A49">
              <w:rPr>
                <w:noProof/>
                <w:webHidden/>
              </w:rPr>
              <w:fldChar w:fldCharType="separate"/>
            </w:r>
            <w:r w:rsidR="001E7513">
              <w:rPr>
                <w:noProof/>
                <w:webHidden/>
              </w:rPr>
              <w:t>4</w:t>
            </w:r>
            <w:r w:rsidR="00B32A49">
              <w:rPr>
                <w:noProof/>
                <w:webHidden/>
              </w:rPr>
              <w:fldChar w:fldCharType="end"/>
            </w:r>
          </w:hyperlink>
        </w:p>
        <w:p w14:paraId="33EE71D7" w14:textId="15D51F6C" w:rsidR="00B32A49" w:rsidRDefault="00000000">
          <w:pPr>
            <w:pStyle w:val="TOC1"/>
            <w:rPr>
              <w:rFonts w:eastAsiaTheme="minorEastAsia"/>
              <w:noProof/>
            </w:rPr>
          </w:pPr>
          <w:hyperlink w:anchor="_Toc392489259" w:history="1">
            <w:r w:rsidR="00B32A49" w:rsidRPr="005F19B9">
              <w:rPr>
                <w:rStyle w:val="Hyperlink"/>
                <w:rFonts w:eastAsia="Arial"/>
                <w:b/>
                <w:noProof/>
              </w:rPr>
              <w:t>ARTICLE II - Purpose</w:t>
            </w:r>
            <w:r w:rsidR="00B32A49">
              <w:rPr>
                <w:noProof/>
                <w:webHidden/>
              </w:rPr>
              <w:tab/>
            </w:r>
            <w:r w:rsidR="00B32A49">
              <w:rPr>
                <w:noProof/>
                <w:webHidden/>
              </w:rPr>
              <w:fldChar w:fldCharType="begin"/>
            </w:r>
            <w:r w:rsidR="00B32A49">
              <w:rPr>
                <w:noProof/>
                <w:webHidden/>
              </w:rPr>
              <w:instrText xml:space="preserve"> PAGEREF _Toc392489259 \h </w:instrText>
            </w:r>
            <w:r w:rsidR="00B32A49">
              <w:rPr>
                <w:noProof/>
                <w:webHidden/>
              </w:rPr>
            </w:r>
            <w:r w:rsidR="00B32A49">
              <w:rPr>
                <w:noProof/>
                <w:webHidden/>
              </w:rPr>
              <w:fldChar w:fldCharType="separate"/>
            </w:r>
            <w:r w:rsidR="001E7513">
              <w:rPr>
                <w:noProof/>
                <w:webHidden/>
              </w:rPr>
              <w:t>4</w:t>
            </w:r>
            <w:r w:rsidR="00B32A49">
              <w:rPr>
                <w:noProof/>
                <w:webHidden/>
              </w:rPr>
              <w:fldChar w:fldCharType="end"/>
            </w:r>
          </w:hyperlink>
        </w:p>
        <w:p w14:paraId="5D9219D9" w14:textId="5E55E72A" w:rsidR="00B32A49" w:rsidRDefault="00000000">
          <w:pPr>
            <w:pStyle w:val="TOC1"/>
            <w:rPr>
              <w:rFonts w:eastAsiaTheme="minorEastAsia"/>
              <w:noProof/>
            </w:rPr>
          </w:pPr>
          <w:hyperlink w:anchor="_Toc392489260" w:history="1">
            <w:r w:rsidR="00B32A49" w:rsidRPr="005F19B9">
              <w:rPr>
                <w:rStyle w:val="Hyperlink"/>
                <w:rFonts w:eastAsia="Arial"/>
                <w:b/>
                <w:noProof/>
              </w:rPr>
              <w:t>ARTICLE III - Members</w:t>
            </w:r>
            <w:r w:rsidR="00B32A49">
              <w:rPr>
                <w:noProof/>
                <w:webHidden/>
              </w:rPr>
              <w:tab/>
            </w:r>
            <w:r w:rsidR="00B32A49">
              <w:rPr>
                <w:noProof/>
                <w:webHidden/>
              </w:rPr>
              <w:fldChar w:fldCharType="begin"/>
            </w:r>
            <w:r w:rsidR="00B32A49">
              <w:rPr>
                <w:noProof/>
                <w:webHidden/>
              </w:rPr>
              <w:instrText xml:space="preserve"> PAGEREF _Toc392489260 \h </w:instrText>
            </w:r>
            <w:r w:rsidR="00B32A49">
              <w:rPr>
                <w:noProof/>
                <w:webHidden/>
              </w:rPr>
            </w:r>
            <w:r w:rsidR="00B32A49">
              <w:rPr>
                <w:noProof/>
                <w:webHidden/>
              </w:rPr>
              <w:fldChar w:fldCharType="separate"/>
            </w:r>
            <w:r w:rsidR="001E7513">
              <w:rPr>
                <w:noProof/>
                <w:webHidden/>
              </w:rPr>
              <w:t>4</w:t>
            </w:r>
            <w:r w:rsidR="00B32A49">
              <w:rPr>
                <w:noProof/>
                <w:webHidden/>
              </w:rPr>
              <w:fldChar w:fldCharType="end"/>
            </w:r>
          </w:hyperlink>
        </w:p>
        <w:p w14:paraId="48F68461" w14:textId="1ED69CE0" w:rsidR="00B32A49" w:rsidRDefault="00000000">
          <w:pPr>
            <w:pStyle w:val="TOC2"/>
            <w:tabs>
              <w:tab w:val="right" w:leader="dot" w:pos="9350"/>
            </w:tabs>
            <w:rPr>
              <w:rFonts w:eastAsiaTheme="minorEastAsia"/>
              <w:noProof/>
            </w:rPr>
          </w:pPr>
          <w:hyperlink w:anchor="_Toc392489261" w:history="1">
            <w:r w:rsidR="00B32A49" w:rsidRPr="005F19B9">
              <w:rPr>
                <w:rStyle w:val="Hyperlink"/>
                <w:noProof/>
              </w:rPr>
              <w:t>Section 1. Member in Good Standing</w:t>
            </w:r>
            <w:r w:rsidR="00B32A49">
              <w:rPr>
                <w:noProof/>
                <w:webHidden/>
              </w:rPr>
              <w:tab/>
            </w:r>
            <w:r w:rsidR="00B32A49">
              <w:rPr>
                <w:noProof/>
                <w:webHidden/>
              </w:rPr>
              <w:fldChar w:fldCharType="begin"/>
            </w:r>
            <w:r w:rsidR="00B32A49">
              <w:rPr>
                <w:noProof/>
                <w:webHidden/>
              </w:rPr>
              <w:instrText xml:space="preserve"> PAGEREF _Toc392489261 \h </w:instrText>
            </w:r>
            <w:r w:rsidR="00B32A49">
              <w:rPr>
                <w:noProof/>
                <w:webHidden/>
              </w:rPr>
            </w:r>
            <w:r w:rsidR="00B32A49">
              <w:rPr>
                <w:noProof/>
                <w:webHidden/>
              </w:rPr>
              <w:fldChar w:fldCharType="separate"/>
            </w:r>
            <w:r w:rsidR="001E7513">
              <w:rPr>
                <w:noProof/>
                <w:webHidden/>
              </w:rPr>
              <w:t>4</w:t>
            </w:r>
            <w:r w:rsidR="00B32A49">
              <w:rPr>
                <w:noProof/>
                <w:webHidden/>
              </w:rPr>
              <w:fldChar w:fldCharType="end"/>
            </w:r>
          </w:hyperlink>
        </w:p>
        <w:p w14:paraId="34416251" w14:textId="69277A2B" w:rsidR="00B32A49" w:rsidRDefault="00000000">
          <w:pPr>
            <w:pStyle w:val="TOC2"/>
            <w:tabs>
              <w:tab w:val="right" w:leader="dot" w:pos="9350"/>
            </w:tabs>
            <w:rPr>
              <w:rFonts w:eastAsiaTheme="minorEastAsia"/>
              <w:noProof/>
            </w:rPr>
          </w:pPr>
          <w:hyperlink w:anchor="_Toc392489262" w:history="1">
            <w:r w:rsidR="00B32A49" w:rsidRPr="005F19B9">
              <w:rPr>
                <w:rStyle w:val="Hyperlink"/>
                <w:noProof/>
              </w:rPr>
              <w:t>Section 2. Classifications</w:t>
            </w:r>
            <w:r w:rsidR="00B32A49">
              <w:rPr>
                <w:noProof/>
                <w:webHidden/>
              </w:rPr>
              <w:tab/>
            </w:r>
            <w:r w:rsidR="00B32A49">
              <w:rPr>
                <w:noProof/>
                <w:webHidden/>
              </w:rPr>
              <w:fldChar w:fldCharType="begin"/>
            </w:r>
            <w:r w:rsidR="00B32A49">
              <w:rPr>
                <w:noProof/>
                <w:webHidden/>
              </w:rPr>
              <w:instrText xml:space="preserve"> PAGEREF _Toc392489262 \h </w:instrText>
            </w:r>
            <w:r w:rsidR="00B32A49">
              <w:rPr>
                <w:noProof/>
                <w:webHidden/>
              </w:rPr>
            </w:r>
            <w:r w:rsidR="00B32A49">
              <w:rPr>
                <w:noProof/>
                <w:webHidden/>
              </w:rPr>
              <w:fldChar w:fldCharType="separate"/>
            </w:r>
            <w:r w:rsidR="001E7513">
              <w:rPr>
                <w:noProof/>
                <w:webHidden/>
              </w:rPr>
              <w:t>4</w:t>
            </w:r>
            <w:r w:rsidR="00B32A49">
              <w:rPr>
                <w:noProof/>
                <w:webHidden/>
              </w:rPr>
              <w:fldChar w:fldCharType="end"/>
            </w:r>
          </w:hyperlink>
        </w:p>
        <w:p w14:paraId="4B65988A" w14:textId="0E610F59" w:rsidR="00B32A49" w:rsidRDefault="00000000">
          <w:pPr>
            <w:pStyle w:val="TOC2"/>
            <w:tabs>
              <w:tab w:val="right" w:leader="dot" w:pos="9350"/>
            </w:tabs>
            <w:rPr>
              <w:rFonts w:eastAsiaTheme="minorEastAsia"/>
              <w:noProof/>
            </w:rPr>
          </w:pPr>
          <w:hyperlink w:anchor="_Toc392489263" w:history="1">
            <w:r w:rsidR="00B32A49" w:rsidRPr="005F19B9">
              <w:rPr>
                <w:rStyle w:val="Hyperlink"/>
                <w:noProof/>
              </w:rPr>
              <w:t>Section 3. Affiliation</w:t>
            </w:r>
            <w:r w:rsidR="00B32A49">
              <w:rPr>
                <w:noProof/>
                <w:webHidden/>
              </w:rPr>
              <w:tab/>
            </w:r>
            <w:r w:rsidR="00B32A49">
              <w:rPr>
                <w:noProof/>
                <w:webHidden/>
              </w:rPr>
              <w:fldChar w:fldCharType="begin"/>
            </w:r>
            <w:r w:rsidR="00B32A49">
              <w:rPr>
                <w:noProof/>
                <w:webHidden/>
              </w:rPr>
              <w:instrText xml:space="preserve"> PAGEREF _Toc392489263 \h </w:instrText>
            </w:r>
            <w:r w:rsidR="00B32A49">
              <w:rPr>
                <w:noProof/>
                <w:webHidden/>
              </w:rPr>
            </w:r>
            <w:r w:rsidR="00B32A49">
              <w:rPr>
                <w:noProof/>
                <w:webHidden/>
              </w:rPr>
              <w:fldChar w:fldCharType="separate"/>
            </w:r>
            <w:r w:rsidR="001E7513">
              <w:rPr>
                <w:noProof/>
                <w:webHidden/>
              </w:rPr>
              <w:t>5</w:t>
            </w:r>
            <w:r w:rsidR="00B32A49">
              <w:rPr>
                <w:noProof/>
                <w:webHidden/>
              </w:rPr>
              <w:fldChar w:fldCharType="end"/>
            </w:r>
          </w:hyperlink>
        </w:p>
        <w:p w14:paraId="1399BB2E" w14:textId="72397A26" w:rsidR="00B32A49" w:rsidRDefault="00000000">
          <w:pPr>
            <w:pStyle w:val="TOC2"/>
            <w:tabs>
              <w:tab w:val="right" w:leader="dot" w:pos="9350"/>
            </w:tabs>
            <w:rPr>
              <w:rFonts w:eastAsiaTheme="minorEastAsia"/>
              <w:noProof/>
            </w:rPr>
          </w:pPr>
          <w:hyperlink w:anchor="_Toc392489264" w:history="1">
            <w:r w:rsidR="00B32A49" w:rsidRPr="005F19B9">
              <w:rPr>
                <w:rStyle w:val="Hyperlink"/>
                <w:noProof/>
              </w:rPr>
              <w:t>Section 4. Dues</w:t>
            </w:r>
            <w:r w:rsidR="00B32A49">
              <w:rPr>
                <w:noProof/>
                <w:webHidden/>
              </w:rPr>
              <w:tab/>
            </w:r>
            <w:r w:rsidR="00B32A49">
              <w:rPr>
                <w:noProof/>
                <w:webHidden/>
              </w:rPr>
              <w:fldChar w:fldCharType="begin"/>
            </w:r>
            <w:r w:rsidR="00B32A49">
              <w:rPr>
                <w:noProof/>
                <w:webHidden/>
              </w:rPr>
              <w:instrText xml:space="preserve"> PAGEREF _Toc392489264 \h </w:instrText>
            </w:r>
            <w:r w:rsidR="00B32A49">
              <w:rPr>
                <w:noProof/>
                <w:webHidden/>
              </w:rPr>
            </w:r>
            <w:r w:rsidR="00B32A49">
              <w:rPr>
                <w:noProof/>
                <w:webHidden/>
              </w:rPr>
              <w:fldChar w:fldCharType="separate"/>
            </w:r>
            <w:r w:rsidR="001E7513">
              <w:rPr>
                <w:noProof/>
                <w:webHidden/>
              </w:rPr>
              <w:t>5</w:t>
            </w:r>
            <w:r w:rsidR="00B32A49">
              <w:rPr>
                <w:noProof/>
                <w:webHidden/>
              </w:rPr>
              <w:fldChar w:fldCharType="end"/>
            </w:r>
          </w:hyperlink>
        </w:p>
        <w:p w14:paraId="0BAE8D69" w14:textId="5793FF38" w:rsidR="00B32A49" w:rsidRDefault="00000000">
          <w:pPr>
            <w:pStyle w:val="TOC2"/>
            <w:tabs>
              <w:tab w:val="right" w:leader="dot" w:pos="9350"/>
            </w:tabs>
            <w:rPr>
              <w:rFonts w:eastAsiaTheme="minorEastAsia"/>
              <w:noProof/>
            </w:rPr>
          </w:pPr>
          <w:hyperlink w:anchor="_Toc392489265" w:history="1">
            <w:r w:rsidR="00B32A49" w:rsidRPr="005F19B9">
              <w:rPr>
                <w:rStyle w:val="Hyperlink"/>
                <w:noProof/>
              </w:rPr>
              <w:t>Section 5. Membership Year</w:t>
            </w:r>
            <w:r w:rsidR="00B32A49">
              <w:rPr>
                <w:noProof/>
                <w:webHidden/>
              </w:rPr>
              <w:tab/>
            </w:r>
            <w:r w:rsidR="00B32A49">
              <w:rPr>
                <w:noProof/>
                <w:webHidden/>
              </w:rPr>
              <w:fldChar w:fldCharType="begin"/>
            </w:r>
            <w:r w:rsidR="00B32A49">
              <w:rPr>
                <w:noProof/>
                <w:webHidden/>
              </w:rPr>
              <w:instrText xml:space="preserve"> PAGEREF _Toc392489265 \h </w:instrText>
            </w:r>
            <w:r w:rsidR="00B32A49">
              <w:rPr>
                <w:noProof/>
                <w:webHidden/>
              </w:rPr>
            </w:r>
            <w:r w:rsidR="00B32A49">
              <w:rPr>
                <w:noProof/>
                <w:webHidden/>
              </w:rPr>
              <w:fldChar w:fldCharType="separate"/>
            </w:r>
            <w:r w:rsidR="001E7513">
              <w:rPr>
                <w:noProof/>
                <w:webHidden/>
              </w:rPr>
              <w:t>6</w:t>
            </w:r>
            <w:r w:rsidR="00B32A49">
              <w:rPr>
                <w:noProof/>
                <w:webHidden/>
              </w:rPr>
              <w:fldChar w:fldCharType="end"/>
            </w:r>
          </w:hyperlink>
        </w:p>
        <w:p w14:paraId="4273A360" w14:textId="6266E35F" w:rsidR="00B32A49" w:rsidRDefault="00000000">
          <w:pPr>
            <w:pStyle w:val="TOC2"/>
            <w:tabs>
              <w:tab w:val="right" w:leader="dot" w:pos="9350"/>
            </w:tabs>
            <w:rPr>
              <w:rFonts w:eastAsiaTheme="minorEastAsia"/>
              <w:noProof/>
            </w:rPr>
          </w:pPr>
          <w:hyperlink w:anchor="_Toc392489266" w:history="1">
            <w:r w:rsidR="00B32A49" w:rsidRPr="005F19B9">
              <w:rPr>
                <w:rStyle w:val="Hyperlink"/>
                <w:noProof/>
              </w:rPr>
              <w:t>Section 6. State Publication</w:t>
            </w:r>
            <w:r w:rsidR="00B32A49">
              <w:rPr>
                <w:noProof/>
                <w:webHidden/>
              </w:rPr>
              <w:tab/>
            </w:r>
            <w:r w:rsidR="00B32A49">
              <w:rPr>
                <w:noProof/>
                <w:webHidden/>
              </w:rPr>
              <w:fldChar w:fldCharType="begin"/>
            </w:r>
            <w:r w:rsidR="00B32A49">
              <w:rPr>
                <w:noProof/>
                <w:webHidden/>
              </w:rPr>
              <w:instrText xml:space="preserve"> PAGEREF _Toc392489266 \h </w:instrText>
            </w:r>
            <w:r w:rsidR="00B32A49">
              <w:rPr>
                <w:noProof/>
                <w:webHidden/>
              </w:rPr>
            </w:r>
            <w:r w:rsidR="00B32A49">
              <w:rPr>
                <w:noProof/>
                <w:webHidden/>
              </w:rPr>
              <w:fldChar w:fldCharType="separate"/>
            </w:r>
            <w:r w:rsidR="001E7513">
              <w:rPr>
                <w:noProof/>
                <w:webHidden/>
              </w:rPr>
              <w:t>6</w:t>
            </w:r>
            <w:r w:rsidR="00B32A49">
              <w:rPr>
                <w:noProof/>
                <w:webHidden/>
              </w:rPr>
              <w:fldChar w:fldCharType="end"/>
            </w:r>
          </w:hyperlink>
        </w:p>
        <w:p w14:paraId="694F767C" w14:textId="10E78C9A" w:rsidR="00B32A49" w:rsidRDefault="00000000">
          <w:pPr>
            <w:pStyle w:val="TOC2"/>
            <w:tabs>
              <w:tab w:val="right" w:leader="dot" w:pos="9350"/>
            </w:tabs>
            <w:rPr>
              <w:rFonts w:eastAsiaTheme="minorEastAsia"/>
              <w:noProof/>
            </w:rPr>
          </w:pPr>
          <w:hyperlink w:anchor="_Toc392489267" w:history="1">
            <w:r w:rsidR="00B32A49" w:rsidRPr="005F19B9">
              <w:rPr>
                <w:rStyle w:val="Hyperlink"/>
                <w:noProof/>
              </w:rPr>
              <w:t>Section 7. Standards of Conduct</w:t>
            </w:r>
            <w:r w:rsidR="00B32A49">
              <w:rPr>
                <w:noProof/>
                <w:webHidden/>
              </w:rPr>
              <w:tab/>
            </w:r>
            <w:r w:rsidR="00B32A49">
              <w:rPr>
                <w:noProof/>
                <w:webHidden/>
              </w:rPr>
              <w:fldChar w:fldCharType="begin"/>
            </w:r>
            <w:r w:rsidR="00B32A49">
              <w:rPr>
                <w:noProof/>
                <w:webHidden/>
              </w:rPr>
              <w:instrText xml:space="preserve"> PAGEREF _Toc392489267 \h </w:instrText>
            </w:r>
            <w:r w:rsidR="00B32A49">
              <w:rPr>
                <w:noProof/>
                <w:webHidden/>
              </w:rPr>
            </w:r>
            <w:r w:rsidR="00B32A49">
              <w:rPr>
                <w:noProof/>
                <w:webHidden/>
              </w:rPr>
              <w:fldChar w:fldCharType="separate"/>
            </w:r>
            <w:r w:rsidR="001E7513">
              <w:rPr>
                <w:noProof/>
                <w:webHidden/>
              </w:rPr>
              <w:t>6</w:t>
            </w:r>
            <w:r w:rsidR="00B32A49">
              <w:rPr>
                <w:noProof/>
                <w:webHidden/>
              </w:rPr>
              <w:fldChar w:fldCharType="end"/>
            </w:r>
          </w:hyperlink>
        </w:p>
        <w:p w14:paraId="2881605E" w14:textId="71622854" w:rsidR="00B32A49" w:rsidRDefault="00000000">
          <w:pPr>
            <w:pStyle w:val="TOC2"/>
            <w:tabs>
              <w:tab w:val="right" w:leader="dot" w:pos="9350"/>
            </w:tabs>
            <w:rPr>
              <w:rFonts w:eastAsiaTheme="minorEastAsia"/>
              <w:noProof/>
            </w:rPr>
          </w:pPr>
          <w:hyperlink w:anchor="_Toc392489268" w:history="1">
            <w:r w:rsidR="00B32A49" w:rsidRPr="005F19B9">
              <w:rPr>
                <w:rStyle w:val="Hyperlink"/>
                <w:noProof/>
              </w:rPr>
              <w:t>Section 8. Recruitment</w:t>
            </w:r>
            <w:r w:rsidR="00B32A49">
              <w:rPr>
                <w:noProof/>
                <w:webHidden/>
              </w:rPr>
              <w:tab/>
            </w:r>
            <w:r w:rsidR="00B32A49">
              <w:rPr>
                <w:noProof/>
                <w:webHidden/>
              </w:rPr>
              <w:fldChar w:fldCharType="begin"/>
            </w:r>
            <w:r w:rsidR="00B32A49">
              <w:rPr>
                <w:noProof/>
                <w:webHidden/>
              </w:rPr>
              <w:instrText xml:space="preserve"> PAGEREF _Toc392489268 \h </w:instrText>
            </w:r>
            <w:r w:rsidR="00B32A49">
              <w:rPr>
                <w:noProof/>
                <w:webHidden/>
              </w:rPr>
            </w:r>
            <w:r w:rsidR="00B32A49">
              <w:rPr>
                <w:noProof/>
                <w:webHidden/>
              </w:rPr>
              <w:fldChar w:fldCharType="separate"/>
            </w:r>
            <w:r w:rsidR="001E7513">
              <w:rPr>
                <w:noProof/>
                <w:webHidden/>
              </w:rPr>
              <w:t>6</w:t>
            </w:r>
            <w:r w:rsidR="00B32A49">
              <w:rPr>
                <w:noProof/>
                <w:webHidden/>
              </w:rPr>
              <w:fldChar w:fldCharType="end"/>
            </w:r>
          </w:hyperlink>
        </w:p>
        <w:p w14:paraId="065AD084" w14:textId="1332031C" w:rsidR="00B32A49" w:rsidRDefault="00000000">
          <w:pPr>
            <w:pStyle w:val="TOC1"/>
            <w:rPr>
              <w:rFonts w:eastAsiaTheme="minorEastAsia"/>
              <w:noProof/>
            </w:rPr>
          </w:pPr>
          <w:hyperlink w:anchor="_Toc392489269" w:history="1">
            <w:r w:rsidR="00B32A49" w:rsidRPr="005F19B9">
              <w:rPr>
                <w:rStyle w:val="Hyperlink"/>
                <w:rFonts w:eastAsia="Arial"/>
                <w:b/>
                <w:noProof/>
              </w:rPr>
              <w:t>ARTICLE IV - Subordinate Units</w:t>
            </w:r>
            <w:r w:rsidR="00B32A49">
              <w:rPr>
                <w:noProof/>
                <w:webHidden/>
              </w:rPr>
              <w:tab/>
            </w:r>
            <w:r w:rsidR="00B32A49">
              <w:rPr>
                <w:noProof/>
                <w:webHidden/>
              </w:rPr>
              <w:fldChar w:fldCharType="begin"/>
            </w:r>
            <w:r w:rsidR="00B32A49">
              <w:rPr>
                <w:noProof/>
                <w:webHidden/>
              </w:rPr>
              <w:instrText xml:space="preserve"> PAGEREF _Toc392489269 \h </w:instrText>
            </w:r>
            <w:r w:rsidR="00B32A49">
              <w:rPr>
                <w:noProof/>
                <w:webHidden/>
              </w:rPr>
            </w:r>
            <w:r w:rsidR="00B32A49">
              <w:rPr>
                <w:noProof/>
                <w:webHidden/>
              </w:rPr>
              <w:fldChar w:fldCharType="separate"/>
            </w:r>
            <w:r w:rsidR="001E7513">
              <w:rPr>
                <w:noProof/>
                <w:webHidden/>
              </w:rPr>
              <w:t>6</w:t>
            </w:r>
            <w:r w:rsidR="00B32A49">
              <w:rPr>
                <w:noProof/>
                <w:webHidden/>
              </w:rPr>
              <w:fldChar w:fldCharType="end"/>
            </w:r>
          </w:hyperlink>
        </w:p>
        <w:p w14:paraId="64FE0DAD" w14:textId="318532A7" w:rsidR="00B32A49" w:rsidRDefault="00000000">
          <w:pPr>
            <w:pStyle w:val="TOC2"/>
            <w:tabs>
              <w:tab w:val="right" w:leader="dot" w:pos="9350"/>
            </w:tabs>
            <w:rPr>
              <w:rFonts w:eastAsiaTheme="minorEastAsia"/>
              <w:noProof/>
            </w:rPr>
          </w:pPr>
          <w:hyperlink w:anchor="_Toc392489270" w:history="1">
            <w:r w:rsidR="00B32A49" w:rsidRPr="005F19B9">
              <w:rPr>
                <w:rStyle w:val="Hyperlink"/>
                <w:noProof/>
              </w:rPr>
              <w:t>Section 1. Subordinate Units</w:t>
            </w:r>
            <w:r w:rsidR="00B32A49">
              <w:rPr>
                <w:noProof/>
                <w:webHidden/>
              </w:rPr>
              <w:tab/>
            </w:r>
            <w:r w:rsidR="00B32A49">
              <w:rPr>
                <w:noProof/>
                <w:webHidden/>
              </w:rPr>
              <w:fldChar w:fldCharType="begin"/>
            </w:r>
            <w:r w:rsidR="00B32A49">
              <w:rPr>
                <w:noProof/>
                <w:webHidden/>
              </w:rPr>
              <w:instrText xml:space="preserve"> PAGEREF _Toc392489270 \h </w:instrText>
            </w:r>
            <w:r w:rsidR="00B32A49">
              <w:rPr>
                <w:noProof/>
                <w:webHidden/>
              </w:rPr>
            </w:r>
            <w:r w:rsidR="00B32A49">
              <w:rPr>
                <w:noProof/>
                <w:webHidden/>
              </w:rPr>
              <w:fldChar w:fldCharType="separate"/>
            </w:r>
            <w:r w:rsidR="001E7513">
              <w:rPr>
                <w:noProof/>
                <w:webHidden/>
              </w:rPr>
              <w:t>6</w:t>
            </w:r>
            <w:r w:rsidR="00B32A49">
              <w:rPr>
                <w:noProof/>
                <w:webHidden/>
              </w:rPr>
              <w:fldChar w:fldCharType="end"/>
            </w:r>
          </w:hyperlink>
        </w:p>
        <w:p w14:paraId="015F88C2" w14:textId="1CA3DA46" w:rsidR="00B32A49" w:rsidRDefault="00000000">
          <w:pPr>
            <w:pStyle w:val="TOC2"/>
            <w:tabs>
              <w:tab w:val="right" w:leader="dot" w:pos="9350"/>
            </w:tabs>
            <w:rPr>
              <w:rFonts w:eastAsiaTheme="minorEastAsia"/>
              <w:noProof/>
            </w:rPr>
          </w:pPr>
          <w:hyperlink w:anchor="_Toc392489271" w:history="1">
            <w:r w:rsidR="00B32A49" w:rsidRPr="005F19B9">
              <w:rPr>
                <w:rStyle w:val="Hyperlink"/>
                <w:noProof/>
              </w:rPr>
              <w:t>Section 2. Dissolution</w:t>
            </w:r>
            <w:r w:rsidR="00B32A49">
              <w:rPr>
                <w:noProof/>
                <w:webHidden/>
              </w:rPr>
              <w:tab/>
            </w:r>
            <w:r w:rsidR="00B32A49">
              <w:rPr>
                <w:noProof/>
                <w:webHidden/>
              </w:rPr>
              <w:fldChar w:fldCharType="begin"/>
            </w:r>
            <w:r w:rsidR="00B32A49">
              <w:rPr>
                <w:noProof/>
                <w:webHidden/>
              </w:rPr>
              <w:instrText xml:space="preserve"> PAGEREF _Toc392489271 \h </w:instrText>
            </w:r>
            <w:r w:rsidR="00B32A49">
              <w:rPr>
                <w:noProof/>
                <w:webHidden/>
              </w:rPr>
            </w:r>
            <w:r w:rsidR="00B32A49">
              <w:rPr>
                <w:noProof/>
                <w:webHidden/>
              </w:rPr>
              <w:fldChar w:fldCharType="separate"/>
            </w:r>
            <w:r w:rsidR="001E7513">
              <w:rPr>
                <w:noProof/>
                <w:webHidden/>
              </w:rPr>
              <w:t>7</w:t>
            </w:r>
            <w:r w:rsidR="00B32A49">
              <w:rPr>
                <w:noProof/>
                <w:webHidden/>
              </w:rPr>
              <w:fldChar w:fldCharType="end"/>
            </w:r>
          </w:hyperlink>
        </w:p>
        <w:p w14:paraId="490E24F6" w14:textId="7FD83E7E" w:rsidR="00B32A49" w:rsidRDefault="00000000">
          <w:pPr>
            <w:pStyle w:val="TOC2"/>
            <w:tabs>
              <w:tab w:val="right" w:leader="dot" w:pos="9350"/>
            </w:tabs>
            <w:rPr>
              <w:rFonts w:eastAsiaTheme="minorEastAsia"/>
              <w:noProof/>
            </w:rPr>
          </w:pPr>
          <w:hyperlink w:anchor="_Toc392489272" w:history="1">
            <w:r w:rsidR="00B32A49" w:rsidRPr="005F19B9">
              <w:rPr>
                <w:rStyle w:val="Hyperlink"/>
                <w:noProof/>
              </w:rPr>
              <w:t>Section 3. Trusteeship</w:t>
            </w:r>
            <w:r w:rsidR="00B32A49">
              <w:rPr>
                <w:noProof/>
                <w:webHidden/>
              </w:rPr>
              <w:tab/>
            </w:r>
            <w:r w:rsidR="00B32A49">
              <w:rPr>
                <w:noProof/>
                <w:webHidden/>
              </w:rPr>
              <w:fldChar w:fldCharType="begin"/>
            </w:r>
            <w:r w:rsidR="00B32A49">
              <w:rPr>
                <w:noProof/>
                <w:webHidden/>
              </w:rPr>
              <w:instrText xml:space="preserve"> PAGEREF _Toc392489272 \h </w:instrText>
            </w:r>
            <w:r w:rsidR="00B32A49">
              <w:rPr>
                <w:noProof/>
                <w:webHidden/>
              </w:rPr>
            </w:r>
            <w:r w:rsidR="00B32A49">
              <w:rPr>
                <w:noProof/>
                <w:webHidden/>
              </w:rPr>
              <w:fldChar w:fldCharType="separate"/>
            </w:r>
            <w:r w:rsidR="001E7513">
              <w:rPr>
                <w:noProof/>
                <w:webHidden/>
              </w:rPr>
              <w:t>7</w:t>
            </w:r>
            <w:r w:rsidR="00B32A49">
              <w:rPr>
                <w:noProof/>
                <w:webHidden/>
              </w:rPr>
              <w:fldChar w:fldCharType="end"/>
            </w:r>
          </w:hyperlink>
        </w:p>
        <w:p w14:paraId="3EACCAD5" w14:textId="76C7B580" w:rsidR="00B32A49" w:rsidRDefault="00000000">
          <w:pPr>
            <w:pStyle w:val="TOC1"/>
            <w:rPr>
              <w:rFonts w:eastAsiaTheme="minorEastAsia"/>
              <w:noProof/>
            </w:rPr>
          </w:pPr>
          <w:hyperlink w:anchor="_Toc392489273" w:history="1">
            <w:r w:rsidR="00B32A49" w:rsidRPr="005F19B9">
              <w:rPr>
                <w:rStyle w:val="Hyperlink"/>
                <w:rFonts w:eastAsia="Arial"/>
                <w:b/>
                <w:noProof/>
              </w:rPr>
              <w:t>ARTICLE V - Officers and Appointees</w:t>
            </w:r>
            <w:r w:rsidR="00B32A49">
              <w:rPr>
                <w:noProof/>
                <w:webHidden/>
              </w:rPr>
              <w:tab/>
            </w:r>
            <w:r w:rsidR="00B32A49">
              <w:rPr>
                <w:noProof/>
                <w:webHidden/>
              </w:rPr>
              <w:fldChar w:fldCharType="begin"/>
            </w:r>
            <w:r w:rsidR="00B32A49">
              <w:rPr>
                <w:noProof/>
                <w:webHidden/>
              </w:rPr>
              <w:instrText xml:space="preserve"> PAGEREF _Toc392489273 \h </w:instrText>
            </w:r>
            <w:r w:rsidR="00B32A49">
              <w:rPr>
                <w:noProof/>
                <w:webHidden/>
              </w:rPr>
            </w:r>
            <w:r w:rsidR="00B32A49">
              <w:rPr>
                <w:noProof/>
                <w:webHidden/>
              </w:rPr>
              <w:fldChar w:fldCharType="separate"/>
            </w:r>
            <w:r w:rsidR="001E7513">
              <w:rPr>
                <w:noProof/>
                <w:webHidden/>
              </w:rPr>
              <w:t>8</w:t>
            </w:r>
            <w:r w:rsidR="00B32A49">
              <w:rPr>
                <w:noProof/>
                <w:webHidden/>
              </w:rPr>
              <w:fldChar w:fldCharType="end"/>
            </w:r>
          </w:hyperlink>
        </w:p>
        <w:p w14:paraId="05EE2E0A" w14:textId="7C7C2E4D" w:rsidR="00B32A49" w:rsidRDefault="00000000">
          <w:pPr>
            <w:pStyle w:val="TOC2"/>
            <w:tabs>
              <w:tab w:val="right" w:leader="dot" w:pos="9350"/>
            </w:tabs>
            <w:rPr>
              <w:rFonts w:eastAsiaTheme="minorEastAsia"/>
              <w:noProof/>
            </w:rPr>
          </w:pPr>
          <w:hyperlink w:anchor="_Toc392489274" w:history="1">
            <w:r w:rsidR="00B32A49" w:rsidRPr="005F19B9">
              <w:rPr>
                <w:rStyle w:val="Hyperlink"/>
                <w:noProof/>
              </w:rPr>
              <w:t>Section 1. Officers</w:t>
            </w:r>
            <w:r w:rsidR="00B32A49">
              <w:rPr>
                <w:noProof/>
                <w:webHidden/>
              </w:rPr>
              <w:tab/>
            </w:r>
            <w:r w:rsidR="00B32A49">
              <w:rPr>
                <w:noProof/>
                <w:webHidden/>
              </w:rPr>
              <w:fldChar w:fldCharType="begin"/>
            </w:r>
            <w:r w:rsidR="00B32A49">
              <w:rPr>
                <w:noProof/>
                <w:webHidden/>
              </w:rPr>
              <w:instrText xml:space="preserve"> PAGEREF _Toc392489274 \h </w:instrText>
            </w:r>
            <w:r w:rsidR="00B32A49">
              <w:rPr>
                <w:noProof/>
                <w:webHidden/>
              </w:rPr>
            </w:r>
            <w:r w:rsidR="00B32A49">
              <w:rPr>
                <w:noProof/>
                <w:webHidden/>
              </w:rPr>
              <w:fldChar w:fldCharType="separate"/>
            </w:r>
            <w:r w:rsidR="001E7513">
              <w:rPr>
                <w:noProof/>
                <w:webHidden/>
              </w:rPr>
              <w:t>8</w:t>
            </w:r>
            <w:r w:rsidR="00B32A49">
              <w:rPr>
                <w:noProof/>
                <w:webHidden/>
              </w:rPr>
              <w:fldChar w:fldCharType="end"/>
            </w:r>
          </w:hyperlink>
        </w:p>
        <w:p w14:paraId="1D68F540" w14:textId="55BBE6FC" w:rsidR="00B32A49" w:rsidRDefault="00000000">
          <w:pPr>
            <w:pStyle w:val="TOC2"/>
            <w:tabs>
              <w:tab w:val="right" w:leader="dot" w:pos="9350"/>
            </w:tabs>
            <w:rPr>
              <w:rFonts w:eastAsiaTheme="minorEastAsia"/>
              <w:noProof/>
            </w:rPr>
          </w:pPr>
          <w:hyperlink w:anchor="_Toc392489275" w:history="1">
            <w:r w:rsidR="00B32A49" w:rsidRPr="005F19B9">
              <w:rPr>
                <w:rStyle w:val="Hyperlink"/>
                <w:noProof/>
              </w:rPr>
              <w:t>Section 2. Duties and Responsibilities</w:t>
            </w:r>
            <w:r w:rsidR="00B32A49">
              <w:rPr>
                <w:noProof/>
                <w:webHidden/>
              </w:rPr>
              <w:tab/>
            </w:r>
            <w:r w:rsidR="00B32A49">
              <w:rPr>
                <w:noProof/>
                <w:webHidden/>
              </w:rPr>
              <w:fldChar w:fldCharType="begin"/>
            </w:r>
            <w:r w:rsidR="00B32A49">
              <w:rPr>
                <w:noProof/>
                <w:webHidden/>
              </w:rPr>
              <w:instrText xml:space="preserve"> PAGEREF _Toc392489275 \h </w:instrText>
            </w:r>
            <w:r w:rsidR="00B32A49">
              <w:rPr>
                <w:noProof/>
                <w:webHidden/>
              </w:rPr>
            </w:r>
            <w:r w:rsidR="00B32A49">
              <w:rPr>
                <w:noProof/>
                <w:webHidden/>
              </w:rPr>
              <w:fldChar w:fldCharType="separate"/>
            </w:r>
            <w:r w:rsidR="001E7513">
              <w:rPr>
                <w:noProof/>
                <w:webHidden/>
              </w:rPr>
              <w:t>8</w:t>
            </w:r>
            <w:r w:rsidR="00B32A49">
              <w:rPr>
                <w:noProof/>
                <w:webHidden/>
              </w:rPr>
              <w:fldChar w:fldCharType="end"/>
            </w:r>
          </w:hyperlink>
        </w:p>
        <w:p w14:paraId="5E9553E4" w14:textId="274CB6A9" w:rsidR="00B32A49" w:rsidRDefault="00000000">
          <w:pPr>
            <w:pStyle w:val="TOC2"/>
            <w:tabs>
              <w:tab w:val="right" w:leader="dot" w:pos="9350"/>
            </w:tabs>
            <w:rPr>
              <w:rFonts w:eastAsiaTheme="minorEastAsia"/>
              <w:noProof/>
            </w:rPr>
          </w:pPr>
          <w:hyperlink w:anchor="_Toc392489276" w:history="1">
            <w:r w:rsidR="00B32A49" w:rsidRPr="005F19B9">
              <w:rPr>
                <w:rStyle w:val="Hyperlink"/>
                <w:noProof/>
              </w:rPr>
              <w:t>Section 3. Election</w:t>
            </w:r>
            <w:r w:rsidR="00B32A49">
              <w:rPr>
                <w:noProof/>
                <w:webHidden/>
              </w:rPr>
              <w:tab/>
            </w:r>
            <w:r w:rsidR="00B32A49">
              <w:rPr>
                <w:noProof/>
                <w:webHidden/>
              </w:rPr>
              <w:fldChar w:fldCharType="begin"/>
            </w:r>
            <w:r w:rsidR="00B32A49">
              <w:rPr>
                <w:noProof/>
                <w:webHidden/>
              </w:rPr>
              <w:instrText xml:space="preserve"> PAGEREF _Toc392489276 \h </w:instrText>
            </w:r>
            <w:r w:rsidR="00B32A49">
              <w:rPr>
                <w:noProof/>
                <w:webHidden/>
              </w:rPr>
            </w:r>
            <w:r w:rsidR="00B32A49">
              <w:rPr>
                <w:noProof/>
                <w:webHidden/>
              </w:rPr>
              <w:fldChar w:fldCharType="separate"/>
            </w:r>
            <w:r w:rsidR="001E7513">
              <w:rPr>
                <w:noProof/>
                <w:webHidden/>
              </w:rPr>
              <w:t>10</w:t>
            </w:r>
            <w:r w:rsidR="00B32A49">
              <w:rPr>
                <w:noProof/>
                <w:webHidden/>
              </w:rPr>
              <w:fldChar w:fldCharType="end"/>
            </w:r>
          </w:hyperlink>
        </w:p>
        <w:p w14:paraId="21C04226" w14:textId="6541A7C2" w:rsidR="00B32A49" w:rsidRDefault="00000000">
          <w:pPr>
            <w:pStyle w:val="TOC2"/>
            <w:tabs>
              <w:tab w:val="right" w:leader="dot" w:pos="9350"/>
            </w:tabs>
            <w:rPr>
              <w:rFonts w:eastAsiaTheme="minorEastAsia"/>
              <w:noProof/>
            </w:rPr>
          </w:pPr>
          <w:hyperlink w:anchor="_Toc392489277" w:history="1">
            <w:r w:rsidR="00B32A49" w:rsidRPr="005F19B9">
              <w:rPr>
                <w:rStyle w:val="Hyperlink"/>
                <w:noProof/>
              </w:rPr>
              <w:t>Section 4. Salaries</w:t>
            </w:r>
            <w:r w:rsidR="00B32A49">
              <w:rPr>
                <w:noProof/>
                <w:webHidden/>
              </w:rPr>
              <w:tab/>
            </w:r>
            <w:r w:rsidR="00B32A49">
              <w:rPr>
                <w:noProof/>
                <w:webHidden/>
              </w:rPr>
              <w:fldChar w:fldCharType="begin"/>
            </w:r>
            <w:r w:rsidR="00B32A49">
              <w:rPr>
                <w:noProof/>
                <w:webHidden/>
              </w:rPr>
              <w:instrText xml:space="preserve"> PAGEREF _Toc392489277 \h </w:instrText>
            </w:r>
            <w:r w:rsidR="00B32A49">
              <w:rPr>
                <w:noProof/>
                <w:webHidden/>
              </w:rPr>
            </w:r>
            <w:r w:rsidR="00B32A49">
              <w:rPr>
                <w:noProof/>
                <w:webHidden/>
              </w:rPr>
              <w:fldChar w:fldCharType="separate"/>
            </w:r>
            <w:r w:rsidR="001E7513">
              <w:rPr>
                <w:noProof/>
                <w:webHidden/>
              </w:rPr>
              <w:t>11</w:t>
            </w:r>
            <w:r w:rsidR="00B32A49">
              <w:rPr>
                <w:noProof/>
                <w:webHidden/>
              </w:rPr>
              <w:fldChar w:fldCharType="end"/>
            </w:r>
          </w:hyperlink>
        </w:p>
        <w:p w14:paraId="67B669FE" w14:textId="4782C9F2" w:rsidR="00B32A49" w:rsidRDefault="00000000">
          <w:pPr>
            <w:pStyle w:val="TOC2"/>
            <w:tabs>
              <w:tab w:val="right" w:leader="dot" w:pos="9350"/>
            </w:tabs>
            <w:rPr>
              <w:rFonts w:eastAsiaTheme="minorEastAsia"/>
              <w:noProof/>
            </w:rPr>
          </w:pPr>
          <w:hyperlink w:anchor="_Toc392489278" w:history="1">
            <w:r w:rsidR="00B32A49" w:rsidRPr="005F19B9">
              <w:rPr>
                <w:rStyle w:val="Hyperlink"/>
                <w:noProof/>
              </w:rPr>
              <w:t>Section 5. Expenses</w:t>
            </w:r>
            <w:r w:rsidR="00B32A49">
              <w:rPr>
                <w:noProof/>
                <w:webHidden/>
              </w:rPr>
              <w:tab/>
            </w:r>
            <w:r w:rsidR="00B32A49">
              <w:rPr>
                <w:noProof/>
                <w:webHidden/>
              </w:rPr>
              <w:fldChar w:fldCharType="begin"/>
            </w:r>
            <w:r w:rsidR="00B32A49">
              <w:rPr>
                <w:noProof/>
                <w:webHidden/>
              </w:rPr>
              <w:instrText xml:space="preserve"> PAGEREF _Toc392489278 \h </w:instrText>
            </w:r>
            <w:r w:rsidR="00B32A49">
              <w:rPr>
                <w:noProof/>
                <w:webHidden/>
              </w:rPr>
            </w:r>
            <w:r w:rsidR="00B32A49">
              <w:rPr>
                <w:noProof/>
                <w:webHidden/>
              </w:rPr>
              <w:fldChar w:fldCharType="separate"/>
            </w:r>
            <w:r w:rsidR="001E7513">
              <w:rPr>
                <w:noProof/>
                <w:webHidden/>
              </w:rPr>
              <w:t>11</w:t>
            </w:r>
            <w:r w:rsidR="00B32A49">
              <w:rPr>
                <w:noProof/>
                <w:webHidden/>
              </w:rPr>
              <w:fldChar w:fldCharType="end"/>
            </w:r>
          </w:hyperlink>
        </w:p>
        <w:p w14:paraId="5C0D2C55" w14:textId="731BE3FF" w:rsidR="00B32A49" w:rsidRDefault="00000000">
          <w:pPr>
            <w:pStyle w:val="TOC2"/>
            <w:tabs>
              <w:tab w:val="right" w:leader="dot" w:pos="9350"/>
            </w:tabs>
            <w:rPr>
              <w:rFonts w:eastAsiaTheme="minorEastAsia"/>
              <w:noProof/>
            </w:rPr>
          </w:pPr>
          <w:hyperlink w:anchor="_Toc392489279" w:history="1">
            <w:r w:rsidR="00B32A49" w:rsidRPr="005F19B9">
              <w:rPr>
                <w:rStyle w:val="Hyperlink"/>
                <w:noProof/>
              </w:rPr>
              <w:t>Section 6. Benefits</w:t>
            </w:r>
            <w:r w:rsidR="00B32A49">
              <w:rPr>
                <w:noProof/>
                <w:webHidden/>
              </w:rPr>
              <w:tab/>
            </w:r>
            <w:r w:rsidR="00B32A49">
              <w:rPr>
                <w:noProof/>
                <w:webHidden/>
              </w:rPr>
              <w:fldChar w:fldCharType="begin"/>
            </w:r>
            <w:r w:rsidR="00B32A49">
              <w:rPr>
                <w:noProof/>
                <w:webHidden/>
              </w:rPr>
              <w:instrText xml:space="preserve"> PAGEREF _Toc392489279 \h </w:instrText>
            </w:r>
            <w:r w:rsidR="00B32A49">
              <w:rPr>
                <w:noProof/>
                <w:webHidden/>
              </w:rPr>
            </w:r>
            <w:r w:rsidR="00B32A49">
              <w:rPr>
                <w:noProof/>
                <w:webHidden/>
              </w:rPr>
              <w:fldChar w:fldCharType="separate"/>
            </w:r>
            <w:r w:rsidR="001E7513">
              <w:rPr>
                <w:noProof/>
                <w:webHidden/>
              </w:rPr>
              <w:t>11</w:t>
            </w:r>
            <w:r w:rsidR="00B32A49">
              <w:rPr>
                <w:noProof/>
                <w:webHidden/>
              </w:rPr>
              <w:fldChar w:fldCharType="end"/>
            </w:r>
          </w:hyperlink>
        </w:p>
        <w:p w14:paraId="006AAAC6" w14:textId="68B88056" w:rsidR="00B32A49" w:rsidRDefault="00000000">
          <w:pPr>
            <w:pStyle w:val="TOC2"/>
            <w:tabs>
              <w:tab w:val="right" w:leader="dot" w:pos="9350"/>
            </w:tabs>
            <w:rPr>
              <w:rFonts w:eastAsiaTheme="minorEastAsia"/>
              <w:noProof/>
            </w:rPr>
          </w:pPr>
          <w:hyperlink w:anchor="_Toc392489280" w:history="1">
            <w:r w:rsidR="00B32A49" w:rsidRPr="005F19B9">
              <w:rPr>
                <w:rStyle w:val="Hyperlink"/>
                <w:noProof/>
              </w:rPr>
              <w:t>Section 7. Removal</w:t>
            </w:r>
            <w:r w:rsidR="00B32A49">
              <w:rPr>
                <w:noProof/>
                <w:webHidden/>
              </w:rPr>
              <w:tab/>
            </w:r>
            <w:r w:rsidR="00B32A49">
              <w:rPr>
                <w:noProof/>
                <w:webHidden/>
              </w:rPr>
              <w:fldChar w:fldCharType="begin"/>
            </w:r>
            <w:r w:rsidR="00B32A49">
              <w:rPr>
                <w:noProof/>
                <w:webHidden/>
              </w:rPr>
              <w:instrText xml:space="preserve"> PAGEREF _Toc392489280 \h </w:instrText>
            </w:r>
            <w:r w:rsidR="00B32A49">
              <w:rPr>
                <w:noProof/>
                <w:webHidden/>
              </w:rPr>
            </w:r>
            <w:r w:rsidR="00B32A49">
              <w:rPr>
                <w:noProof/>
                <w:webHidden/>
              </w:rPr>
              <w:fldChar w:fldCharType="separate"/>
            </w:r>
            <w:r w:rsidR="001E7513">
              <w:rPr>
                <w:noProof/>
                <w:webHidden/>
              </w:rPr>
              <w:t>12</w:t>
            </w:r>
            <w:r w:rsidR="00B32A49">
              <w:rPr>
                <w:noProof/>
                <w:webHidden/>
              </w:rPr>
              <w:fldChar w:fldCharType="end"/>
            </w:r>
          </w:hyperlink>
        </w:p>
        <w:p w14:paraId="17262501" w14:textId="38A29476" w:rsidR="00B32A49" w:rsidRDefault="00000000">
          <w:pPr>
            <w:pStyle w:val="TOC2"/>
            <w:tabs>
              <w:tab w:val="right" w:leader="dot" w:pos="9350"/>
            </w:tabs>
            <w:rPr>
              <w:rFonts w:eastAsiaTheme="minorEastAsia"/>
              <w:noProof/>
            </w:rPr>
          </w:pPr>
          <w:hyperlink w:anchor="_Toc392489281" w:history="1">
            <w:r w:rsidR="00B32A49" w:rsidRPr="005F19B9">
              <w:rPr>
                <w:rStyle w:val="Hyperlink"/>
                <w:noProof/>
              </w:rPr>
              <w:t>Section 8. Vacancy in Office</w:t>
            </w:r>
            <w:r w:rsidR="00B32A49">
              <w:rPr>
                <w:noProof/>
                <w:webHidden/>
              </w:rPr>
              <w:tab/>
            </w:r>
            <w:r w:rsidR="00B32A49">
              <w:rPr>
                <w:noProof/>
                <w:webHidden/>
              </w:rPr>
              <w:fldChar w:fldCharType="begin"/>
            </w:r>
            <w:r w:rsidR="00B32A49">
              <w:rPr>
                <w:noProof/>
                <w:webHidden/>
              </w:rPr>
              <w:instrText xml:space="preserve"> PAGEREF _Toc392489281 \h </w:instrText>
            </w:r>
            <w:r w:rsidR="00B32A49">
              <w:rPr>
                <w:noProof/>
                <w:webHidden/>
              </w:rPr>
            </w:r>
            <w:r w:rsidR="00B32A49">
              <w:rPr>
                <w:noProof/>
                <w:webHidden/>
              </w:rPr>
              <w:fldChar w:fldCharType="separate"/>
            </w:r>
            <w:r w:rsidR="001E7513">
              <w:rPr>
                <w:noProof/>
                <w:webHidden/>
              </w:rPr>
              <w:t>12</w:t>
            </w:r>
            <w:r w:rsidR="00B32A49">
              <w:rPr>
                <w:noProof/>
                <w:webHidden/>
              </w:rPr>
              <w:fldChar w:fldCharType="end"/>
            </w:r>
          </w:hyperlink>
        </w:p>
        <w:p w14:paraId="2D665E40" w14:textId="65E409BF" w:rsidR="00B32A49" w:rsidRDefault="00000000">
          <w:pPr>
            <w:pStyle w:val="TOC2"/>
            <w:tabs>
              <w:tab w:val="right" w:leader="dot" w:pos="9350"/>
            </w:tabs>
            <w:rPr>
              <w:rFonts w:eastAsiaTheme="minorEastAsia"/>
              <w:noProof/>
            </w:rPr>
          </w:pPr>
          <w:hyperlink w:anchor="_Toc392489282" w:history="1">
            <w:r w:rsidR="00B32A49" w:rsidRPr="005F19B9">
              <w:rPr>
                <w:rStyle w:val="Hyperlink"/>
                <w:noProof/>
              </w:rPr>
              <w:t>Section 9. Association Property</w:t>
            </w:r>
            <w:r w:rsidR="00B32A49">
              <w:rPr>
                <w:noProof/>
                <w:webHidden/>
              </w:rPr>
              <w:tab/>
            </w:r>
            <w:r w:rsidR="00B32A49">
              <w:rPr>
                <w:noProof/>
                <w:webHidden/>
              </w:rPr>
              <w:fldChar w:fldCharType="begin"/>
            </w:r>
            <w:r w:rsidR="00B32A49">
              <w:rPr>
                <w:noProof/>
                <w:webHidden/>
              </w:rPr>
              <w:instrText xml:space="preserve"> PAGEREF _Toc392489282 \h </w:instrText>
            </w:r>
            <w:r w:rsidR="00B32A49">
              <w:rPr>
                <w:noProof/>
                <w:webHidden/>
              </w:rPr>
            </w:r>
            <w:r w:rsidR="00B32A49">
              <w:rPr>
                <w:noProof/>
                <w:webHidden/>
              </w:rPr>
              <w:fldChar w:fldCharType="separate"/>
            </w:r>
            <w:r w:rsidR="001E7513">
              <w:rPr>
                <w:noProof/>
                <w:webHidden/>
              </w:rPr>
              <w:t>12</w:t>
            </w:r>
            <w:r w:rsidR="00B32A49">
              <w:rPr>
                <w:noProof/>
                <w:webHidden/>
              </w:rPr>
              <w:fldChar w:fldCharType="end"/>
            </w:r>
          </w:hyperlink>
        </w:p>
        <w:p w14:paraId="4B3A75C8" w14:textId="35C086BB" w:rsidR="00B32A49" w:rsidRDefault="00000000">
          <w:pPr>
            <w:pStyle w:val="TOC1"/>
            <w:rPr>
              <w:rFonts w:eastAsiaTheme="minorEastAsia"/>
              <w:noProof/>
            </w:rPr>
          </w:pPr>
          <w:hyperlink w:anchor="_Toc392489283" w:history="1">
            <w:r w:rsidR="00B32A49" w:rsidRPr="005F19B9">
              <w:rPr>
                <w:rStyle w:val="Hyperlink"/>
                <w:rFonts w:eastAsia="Arial"/>
                <w:b/>
                <w:noProof/>
              </w:rPr>
              <w:t>ARTICLE VI - Meetings</w:t>
            </w:r>
            <w:r w:rsidR="00B32A49">
              <w:rPr>
                <w:noProof/>
                <w:webHidden/>
              </w:rPr>
              <w:tab/>
            </w:r>
            <w:r w:rsidR="00B32A49">
              <w:rPr>
                <w:noProof/>
                <w:webHidden/>
              </w:rPr>
              <w:fldChar w:fldCharType="begin"/>
            </w:r>
            <w:r w:rsidR="00B32A49">
              <w:rPr>
                <w:noProof/>
                <w:webHidden/>
              </w:rPr>
              <w:instrText xml:space="preserve"> PAGEREF _Toc392489283 \h </w:instrText>
            </w:r>
            <w:r w:rsidR="00B32A49">
              <w:rPr>
                <w:noProof/>
                <w:webHidden/>
              </w:rPr>
            </w:r>
            <w:r w:rsidR="00B32A49">
              <w:rPr>
                <w:noProof/>
                <w:webHidden/>
              </w:rPr>
              <w:fldChar w:fldCharType="separate"/>
            </w:r>
            <w:r w:rsidR="001E7513">
              <w:rPr>
                <w:noProof/>
                <w:webHidden/>
              </w:rPr>
              <w:t>13</w:t>
            </w:r>
            <w:r w:rsidR="00B32A49">
              <w:rPr>
                <w:noProof/>
                <w:webHidden/>
              </w:rPr>
              <w:fldChar w:fldCharType="end"/>
            </w:r>
          </w:hyperlink>
        </w:p>
        <w:p w14:paraId="1CC56884" w14:textId="59B387EE" w:rsidR="00B32A49" w:rsidRDefault="00000000">
          <w:pPr>
            <w:pStyle w:val="TOC2"/>
            <w:tabs>
              <w:tab w:val="right" w:leader="dot" w:pos="9350"/>
            </w:tabs>
            <w:rPr>
              <w:rFonts w:eastAsiaTheme="minorEastAsia"/>
              <w:noProof/>
            </w:rPr>
          </w:pPr>
          <w:hyperlink w:anchor="_Toc392489284" w:history="1">
            <w:r w:rsidR="00B32A49" w:rsidRPr="005F19B9">
              <w:rPr>
                <w:rStyle w:val="Hyperlink"/>
                <w:noProof/>
              </w:rPr>
              <w:t>Section 1. State Convention</w:t>
            </w:r>
            <w:r w:rsidR="00B32A49">
              <w:rPr>
                <w:noProof/>
                <w:webHidden/>
              </w:rPr>
              <w:tab/>
            </w:r>
            <w:r w:rsidR="00B32A49">
              <w:rPr>
                <w:noProof/>
                <w:webHidden/>
              </w:rPr>
              <w:fldChar w:fldCharType="begin"/>
            </w:r>
            <w:r w:rsidR="00B32A49">
              <w:rPr>
                <w:noProof/>
                <w:webHidden/>
              </w:rPr>
              <w:instrText xml:space="preserve"> PAGEREF _Toc392489284 \h </w:instrText>
            </w:r>
            <w:r w:rsidR="00B32A49">
              <w:rPr>
                <w:noProof/>
                <w:webHidden/>
              </w:rPr>
            </w:r>
            <w:r w:rsidR="00B32A49">
              <w:rPr>
                <w:noProof/>
                <w:webHidden/>
              </w:rPr>
              <w:fldChar w:fldCharType="separate"/>
            </w:r>
            <w:r w:rsidR="001E7513">
              <w:rPr>
                <w:noProof/>
                <w:webHidden/>
              </w:rPr>
              <w:t>13</w:t>
            </w:r>
            <w:r w:rsidR="00B32A49">
              <w:rPr>
                <w:noProof/>
                <w:webHidden/>
              </w:rPr>
              <w:fldChar w:fldCharType="end"/>
            </w:r>
          </w:hyperlink>
        </w:p>
        <w:p w14:paraId="5C474C7E" w14:textId="6323B54B" w:rsidR="00B32A49" w:rsidRDefault="00000000">
          <w:pPr>
            <w:pStyle w:val="TOC2"/>
            <w:tabs>
              <w:tab w:val="right" w:leader="dot" w:pos="9350"/>
            </w:tabs>
            <w:rPr>
              <w:rFonts w:eastAsiaTheme="minorEastAsia"/>
              <w:noProof/>
            </w:rPr>
          </w:pPr>
          <w:hyperlink w:anchor="_Toc392489285" w:history="1">
            <w:r w:rsidR="00B32A49" w:rsidRPr="005F19B9">
              <w:rPr>
                <w:rStyle w:val="Hyperlink"/>
                <w:noProof/>
              </w:rPr>
              <w:t>Section 2. Site Selection</w:t>
            </w:r>
            <w:r w:rsidR="00B32A49">
              <w:rPr>
                <w:noProof/>
                <w:webHidden/>
              </w:rPr>
              <w:tab/>
            </w:r>
            <w:r w:rsidR="00B32A49">
              <w:rPr>
                <w:noProof/>
                <w:webHidden/>
              </w:rPr>
              <w:fldChar w:fldCharType="begin"/>
            </w:r>
            <w:r w:rsidR="00B32A49">
              <w:rPr>
                <w:noProof/>
                <w:webHidden/>
              </w:rPr>
              <w:instrText xml:space="preserve"> PAGEREF _Toc392489285 \h </w:instrText>
            </w:r>
            <w:r w:rsidR="00B32A49">
              <w:rPr>
                <w:noProof/>
                <w:webHidden/>
              </w:rPr>
            </w:r>
            <w:r w:rsidR="00B32A49">
              <w:rPr>
                <w:noProof/>
                <w:webHidden/>
              </w:rPr>
              <w:fldChar w:fldCharType="separate"/>
            </w:r>
            <w:r w:rsidR="001E7513">
              <w:rPr>
                <w:noProof/>
                <w:webHidden/>
              </w:rPr>
              <w:t>13</w:t>
            </w:r>
            <w:r w:rsidR="00B32A49">
              <w:rPr>
                <w:noProof/>
                <w:webHidden/>
              </w:rPr>
              <w:fldChar w:fldCharType="end"/>
            </w:r>
          </w:hyperlink>
        </w:p>
        <w:p w14:paraId="364E74FC" w14:textId="4A4297D9" w:rsidR="00B32A49" w:rsidRDefault="00000000">
          <w:pPr>
            <w:pStyle w:val="TOC2"/>
            <w:tabs>
              <w:tab w:val="right" w:leader="dot" w:pos="9350"/>
            </w:tabs>
            <w:rPr>
              <w:rFonts w:eastAsiaTheme="minorEastAsia"/>
              <w:noProof/>
            </w:rPr>
          </w:pPr>
          <w:hyperlink w:anchor="_Toc392489286" w:history="1">
            <w:r w:rsidR="00B32A49" w:rsidRPr="005F19B9">
              <w:rPr>
                <w:rStyle w:val="Hyperlink"/>
                <w:noProof/>
              </w:rPr>
              <w:t>Section 3. Delegates</w:t>
            </w:r>
            <w:r w:rsidR="00B32A49">
              <w:rPr>
                <w:noProof/>
                <w:webHidden/>
              </w:rPr>
              <w:tab/>
            </w:r>
            <w:r w:rsidR="00B32A49">
              <w:rPr>
                <w:noProof/>
                <w:webHidden/>
              </w:rPr>
              <w:fldChar w:fldCharType="begin"/>
            </w:r>
            <w:r w:rsidR="00B32A49">
              <w:rPr>
                <w:noProof/>
                <w:webHidden/>
              </w:rPr>
              <w:instrText xml:space="preserve"> PAGEREF _Toc392489286 \h </w:instrText>
            </w:r>
            <w:r w:rsidR="00B32A49">
              <w:rPr>
                <w:noProof/>
                <w:webHidden/>
              </w:rPr>
            </w:r>
            <w:r w:rsidR="00B32A49">
              <w:rPr>
                <w:noProof/>
                <w:webHidden/>
              </w:rPr>
              <w:fldChar w:fldCharType="separate"/>
            </w:r>
            <w:r w:rsidR="001E7513">
              <w:rPr>
                <w:noProof/>
                <w:webHidden/>
              </w:rPr>
              <w:t>13</w:t>
            </w:r>
            <w:r w:rsidR="00B32A49">
              <w:rPr>
                <w:noProof/>
                <w:webHidden/>
              </w:rPr>
              <w:fldChar w:fldCharType="end"/>
            </w:r>
          </w:hyperlink>
        </w:p>
        <w:p w14:paraId="7AEAC102" w14:textId="554864F4" w:rsidR="00B32A49" w:rsidRDefault="00000000">
          <w:pPr>
            <w:pStyle w:val="TOC2"/>
            <w:tabs>
              <w:tab w:val="right" w:leader="dot" w:pos="9350"/>
            </w:tabs>
            <w:rPr>
              <w:rFonts w:eastAsiaTheme="minorEastAsia"/>
              <w:noProof/>
            </w:rPr>
          </w:pPr>
          <w:hyperlink w:anchor="_Toc392489287" w:history="1">
            <w:r w:rsidR="00B32A49" w:rsidRPr="005F19B9">
              <w:rPr>
                <w:rStyle w:val="Hyperlink"/>
                <w:noProof/>
              </w:rPr>
              <w:t>Section 4. Compensation for State Delegates</w:t>
            </w:r>
            <w:r w:rsidR="00B32A49">
              <w:rPr>
                <w:noProof/>
                <w:webHidden/>
              </w:rPr>
              <w:tab/>
            </w:r>
            <w:r w:rsidR="00B32A49">
              <w:rPr>
                <w:noProof/>
                <w:webHidden/>
              </w:rPr>
              <w:fldChar w:fldCharType="begin"/>
            </w:r>
            <w:r w:rsidR="00B32A49">
              <w:rPr>
                <w:noProof/>
                <w:webHidden/>
              </w:rPr>
              <w:instrText xml:space="preserve"> PAGEREF _Toc392489287 \h </w:instrText>
            </w:r>
            <w:r w:rsidR="00B32A49">
              <w:rPr>
                <w:noProof/>
                <w:webHidden/>
              </w:rPr>
            </w:r>
            <w:r w:rsidR="00B32A49">
              <w:rPr>
                <w:noProof/>
                <w:webHidden/>
              </w:rPr>
              <w:fldChar w:fldCharType="separate"/>
            </w:r>
            <w:r w:rsidR="001E7513">
              <w:rPr>
                <w:noProof/>
                <w:webHidden/>
              </w:rPr>
              <w:t>13</w:t>
            </w:r>
            <w:r w:rsidR="00B32A49">
              <w:rPr>
                <w:noProof/>
                <w:webHidden/>
              </w:rPr>
              <w:fldChar w:fldCharType="end"/>
            </w:r>
          </w:hyperlink>
        </w:p>
        <w:p w14:paraId="1AFB6549" w14:textId="5414D664" w:rsidR="00B32A49" w:rsidRDefault="00000000">
          <w:pPr>
            <w:pStyle w:val="TOC2"/>
            <w:tabs>
              <w:tab w:val="right" w:leader="dot" w:pos="9350"/>
            </w:tabs>
            <w:rPr>
              <w:rFonts w:eastAsiaTheme="minorEastAsia"/>
              <w:noProof/>
            </w:rPr>
          </w:pPr>
          <w:hyperlink w:anchor="_Toc392489288" w:history="1">
            <w:r w:rsidR="00B32A49" w:rsidRPr="005F19B9">
              <w:rPr>
                <w:rStyle w:val="Hyperlink"/>
                <w:noProof/>
              </w:rPr>
              <w:t>Section 5. State Officers</w:t>
            </w:r>
            <w:r w:rsidR="00B32A49">
              <w:rPr>
                <w:noProof/>
                <w:webHidden/>
              </w:rPr>
              <w:tab/>
            </w:r>
            <w:r w:rsidR="00B32A49">
              <w:rPr>
                <w:noProof/>
                <w:webHidden/>
              </w:rPr>
              <w:fldChar w:fldCharType="begin"/>
            </w:r>
            <w:r w:rsidR="00B32A49">
              <w:rPr>
                <w:noProof/>
                <w:webHidden/>
              </w:rPr>
              <w:instrText xml:space="preserve"> PAGEREF _Toc392489288 \h </w:instrText>
            </w:r>
            <w:r w:rsidR="00B32A49">
              <w:rPr>
                <w:noProof/>
                <w:webHidden/>
              </w:rPr>
            </w:r>
            <w:r w:rsidR="00B32A49">
              <w:rPr>
                <w:noProof/>
                <w:webHidden/>
              </w:rPr>
              <w:fldChar w:fldCharType="separate"/>
            </w:r>
            <w:r w:rsidR="001E7513">
              <w:rPr>
                <w:noProof/>
                <w:webHidden/>
              </w:rPr>
              <w:t>14</w:t>
            </w:r>
            <w:r w:rsidR="00B32A49">
              <w:rPr>
                <w:noProof/>
                <w:webHidden/>
              </w:rPr>
              <w:fldChar w:fldCharType="end"/>
            </w:r>
          </w:hyperlink>
        </w:p>
        <w:p w14:paraId="3969693A" w14:textId="281432DC" w:rsidR="00B32A49" w:rsidRDefault="00000000">
          <w:pPr>
            <w:pStyle w:val="TOC2"/>
            <w:tabs>
              <w:tab w:val="right" w:leader="dot" w:pos="9350"/>
            </w:tabs>
            <w:rPr>
              <w:rFonts w:eastAsiaTheme="minorEastAsia"/>
              <w:noProof/>
            </w:rPr>
          </w:pPr>
          <w:hyperlink w:anchor="_Toc392489289" w:history="1">
            <w:r w:rsidR="00B32A49" w:rsidRPr="005F19B9">
              <w:rPr>
                <w:rStyle w:val="Hyperlink"/>
                <w:noProof/>
              </w:rPr>
              <w:t>Section 6. Quorum</w:t>
            </w:r>
            <w:r w:rsidR="00B32A49">
              <w:rPr>
                <w:noProof/>
                <w:webHidden/>
              </w:rPr>
              <w:tab/>
            </w:r>
            <w:r w:rsidR="00B32A49">
              <w:rPr>
                <w:noProof/>
                <w:webHidden/>
              </w:rPr>
              <w:fldChar w:fldCharType="begin"/>
            </w:r>
            <w:r w:rsidR="00B32A49">
              <w:rPr>
                <w:noProof/>
                <w:webHidden/>
              </w:rPr>
              <w:instrText xml:space="preserve"> PAGEREF _Toc392489289 \h </w:instrText>
            </w:r>
            <w:r w:rsidR="00B32A49">
              <w:rPr>
                <w:noProof/>
                <w:webHidden/>
              </w:rPr>
            </w:r>
            <w:r w:rsidR="00B32A49">
              <w:rPr>
                <w:noProof/>
                <w:webHidden/>
              </w:rPr>
              <w:fldChar w:fldCharType="separate"/>
            </w:r>
            <w:r w:rsidR="001E7513">
              <w:rPr>
                <w:noProof/>
                <w:webHidden/>
              </w:rPr>
              <w:t>14</w:t>
            </w:r>
            <w:r w:rsidR="00B32A49">
              <w:rPr>
                <w:noProof/>
                <w:webHidden/>
              </w:rPr>
              <w:fldChar w:fldCharType="end"/>
            </w:r>
          </w:hyperlink>
        </w:p>
        <w:p w14:paraId="1BF6A965" w14:textId="76B13879" w:rsidR="00B32A49" w:rsidRDefault="00000000">
          <w:pPr>
            <w:pStyle w:val="TOC2"/>
            <w:tabs>
              <w:tab w:val="right" w:leader="dot" w:pos="9350"/>
            </w:tabs>
            <w:rPr>
              <w:rFonts w:eastAsiaTheme="minorEastAsia"/>
              <w:noProof/>
            </w:rPr>
          </w:pPr>
          <w:hyperlink w:anchor="_Toc392489290" w:history="1">
            <w:r w:rsidR="00B32A49" w:rsidRPr="005F19B9">
              <w:rPr>
                <w:rStyle w:val="Hyperlink"/>
                <w:noProof/>
              </w:rPr>
              <w:t>Section 7. Order of Business</w:t>
            </w:r>
            <w:r w:rsidR="00B32A49">
              <w:rPr>
                <w:noProof/>
                <w:webHidden/>
              </w:rPr>
              <w:tab/>
            </w:r>
            <w:r w:rsidR="00B32A49">
              <w:rPr>
                <w:noProof/>
                <w:webHidden/>
              </w:rPr>
              <w:fldChar w:fldCharType="begin"/>
            </w:r>
            <w:r w:rsidR="00B32A49">
              <w:rPr>
                <w:noProof/>
                <w:webHidden/>
              </w:rPr>
              <w:instrText xml:space="preserve"> PAGEREF _Toc392489290 \h </w:instrText>
            </w:r>
            <w:r w:rsidR="00B32A49">
              <w:rPr>
                <w:noProof/>
                <w:webHidden/>
              </w:rPr>
            </w:r>
            <w:r w:rsidR="00B32A49">
              <w:rPr>
                <w:noProof/>
                <w:webHidden/>
              </w:rPr>
              <w:fldChar w:fldCharType="separate"/>
            </w:r>
            <w:r w:rsidR="001E7513">
              <w:rPr>
                <w:noProof/>
                <w:webHidden/>
              </w:rPr>
              <w:t>14</w:t>
            </w:r>
            <w:r w:rsidR="00B32A49">
              <w:rPr>
                <w:noProof/>
                <w:webHidden/>
              </w:rPr>
              <w:fldChar w:fldCharType="end"/>
            </w:r>
          </w:hyperlink>
        </w:p>
        <w:p w14:paraId="60CD3A91" w14:textId="64A9001B" w:rsidR="00B32A49" w:rsidRDefault="00000000">
          <w:pPr>
            <w:pStyle w:val="TOC2"/>
            <w:tabs>
              <w:tab w:val="right" w:leader="dot" w:pos="9350"/>
            </w:tabs>
            <w:rPr>
              <w:rFonts w:eastAsiaTheme="minorEastAsia"/>
              <w:noProof/>
            </w:rPr>
          </w:pPr>
          <w:hyperlink w:anchor="_Toc392489291" w:history="1">
            <w:r w:rsidR="00B32A49" w:rsidRPr="005F19B9">
              <w:rPr>
                <w:rStyle w:val="Hyperlink"/>
                <w:noProof/>
              </w:rPr>
              <w:t>Section 8. Eastern States Conference</w:t>
            </w:r>
            <w:r w:rsidR="00B32A49">
              <w:rPr>
                <w:noProof/>
                <w:webHidden/>
              </w:rPr>
              <w:tab/>
            </w:r>
            <w:r w:rsidR="00B32A49">
              <w:rPr>
                <w:noProof/>
                <w:webHidden/>
              </w:rPr>
              <w:fldChar w:fldCharType="begin"/>
            </w:r>
            <w:r w:rsidR="00B32A49">
              <w:rPr>
                <w:noProof/>
                <w:webHidden/>
              </w:rPr>
              <w:instrText xml:space="preserve"> PAGEREF _Toc392489291 \h </w:instrText>
            </w:r>
            <w:r w:rsidR="00B32A49">
              <w:rPr>
                <w:noProof/>
                <w:webHidden/>
              </w:rPr>
            </w:r>
            <w:r w:rsidR="00B32A49">
              <w:rPr>
                <w:noProof/>
                <w:webHidden/>
              </w:rPr>
              <w:fldChar w:fldCharType="separate"/>
            </w:r>
            <w:r w:rsidR="001E7513">
              <w:rPr>
                <w:noProof/>
                <w:webHidden/>
              </w:rPr>
              <w:t>14</w:t>
            </w:r>
            <w:r w:rsidR="00B32A49">
              <w:rPr>
                <w:noProof/>
                <w:webHidden/>
              </w:rPr>
              <w:fldChar w:fldCharType="end"/>
            </w:r>
          </w:hyperlink>
        </w:p>
        <w:p w14:paraId="3C4CB354" w14:textId="406DBDAD" w:rsidR="00B32A49" w:rsidRDefault="00000000">
          <w:pPr>
            <w:pStyle w:val="TOC1"/>
            <w:rPr>
              <w:rFonts w:eastAsiaTheme="minorEastAsia"/>
              <w:noProof/>
            </w:rPr>
          </w:pPr>
          <w:hyperlink w:anchor="_Toc392489292" w:history="1">
            <w:r w:rsidR="00B32A49" w:rsidRPr="005F19B9">
              <w:rPr>
                <w:rStyle w:val="Hyperlink"/>
                <w:rFonts w:eastAsia="Arial"/>
                <w:b/>
                <w:noProof/>
              </w:rPr>
              <w:t>ARTICLE VII - National Convention Delegates</w:t>
            </w:r>
            <w:r w:rsidR="00B32A49">
              <w:rPr>
                <w:noProof/>
                <w:webHidden/>
              </w:rPr>
              <w:tab/>
            </w:r>
            <w:r w:rsidR="00B32A49">
              <w:rPr>
                <w:noProof/>
                <w:webHidden/>
              </w:rPr>
              <w:fldChar w:fldCharType="begin"/>
            </w:r>
            <w:r w:rsidR="00B32A49">
              <w:rPr>
                <w:noProof/>
                <w:webHidden/>
              </w:rPr>
              <w:instrText xml:space="preserve"> PAGEREF _Toc392489292 \h </w:instrText>
            </w:r>
            <w:r w:rsidR="00B32A49">
              <w:rPr>
                <w:noProof/>
                <w:webHidden/>
              </w:rPr>
            </w:r>
            <w:r w:rsidR="00B32A49">
              <w:rPr>
                <w:noProof/>
                <w:webHidden/>
              </w:rPr>
              <w:fldChar w:fldCharType="separate"/>
            </w:r>
            <w:r w:rsidR="001E7513">
              <w:rPr>
                <w:noProof/>
                <w:webHidden/>
              </w:rPr>
              <w:t>14</w:t>
            </w:r>
            <w:r w:rsidR="00B32A49">
              <w:rPr>
                <w:noProof/>
                <w:webHidden/>
              </w:rPr>
              <w:fldChar w:fldCharType="end"/>
            </w:r>
          </w:hyperlink>
        </w:p>
        <w:p w14:paraId="65887182" w14:textId="54EF4028" w:rsidR="00B32A49" w:rsidRDefault="00000000">
          <w:pPr>
            <w:pStyle w:val="TOC1"/>
            <w:rPr>
              <w:rFonts w:eastAsiaTheme="minorEastAsia"/>
              <w:noProof/>
            </w:rPr>
          </w:pPr>
          <w:hyperlink w:anchor="_Toc392489293" w:history="1">
            <w:r w:rsidR="00B32A49" w:rsidRPr="005F19B9">
              <w:rPr>
                <w:rStyle w:val="Hyperlink"/>
                <w:rFonts w:eastAsia="Arial"/>
                <w:b/>
                <w:noProof/>
              </w:rPr>
              <w:t>ARTICLE VIII - State Board</w:t>
            </w:r>
            <w:r w:rsidR="00B32A49">
              <w:rPr>
                <w:noProof/>
                <w:webHidden/>
              </w:rPr>
              <w:tab/>
            </w:r>
            <w:r w:rsidR="00B32A49">
              <w:rPr>
                <w:noProof/>
                <w:webHidden/>
              </w:rPr>
              <w:fldChar w:fldCharType="begin"/>
            </w:r>
            <w:r w:rsidR="00B32A49">
              <w:rPr>
                <w:noProof/>
                <w:webHidden/>
              </w:rPr>
              <w:instrText xml:space="preserve"> PAGEREF _Toc392489293 \h </w:instrText>
            </w:r>
            <w:r w:rsidR="00B32A49">
              <w:rPr>
                <w:noProof/>
                <w:webHidden/>
              </w:rPr>
            </w:r>
            <w:r w:rsidR="00B32A49">
              <w:rPr>
                <w:noProof/>
                <w:webHidden/>
              </w:rPr>
              <w:fldChar w:fldCharType="separate"/>
            </w:r>
            <w:r w:rsidR="001E7513">
              <w:rPr>
                <w:noProof/>
                <w:webHidden/>
              </w:rPr>
              <w:t>14</w:t>
            </w:r>
            <w:r w:rsidR="00B32A49">
              <w:rPr>
                <w:noProof/>
                <w:webHidden/>
              </w:rPr>
              <w:fldChar w:fldCharType="end"/>
            </w:r>
          </w:hyperlink>
        </w:p>
        <w:p w14:paraId="3E7779D1" w14:textId="4E5C2ED9" w:rsidR="00B32A49" w:rsidRDefault="00000000">
          <w:pPr>
            <w:pStyle w:val="TOC2"/>
            <w:tabs>
              <w:tab w:val="right" w:leader="dot" w:pos="9350"/>
            </w:tabs>
            <w:rPr>
              <w:rFonts w:eastAsiaTheme="minorEastAsia"/>
              <w:noProof/>
            </w:rPr>
          </w:pPr>
          <w:hyperlink w:anchor="_Toc392489294" w:history="1">
            <w:r w:rsidR="00B32A49" w:rsidRPr="005F19B9">
              <w:rPr>
                <w:rStyle w:val="Hyperlink"/>
                <w:noProof/>
              </w:rPr>
              <w:t>Section 1. Members</w:t>
            </w:r>
            <w:r w:rsidR="00B32A49">
              <w:rPr>
                <w:noProof/>
                <w:webHidden/>
              </w:rPr>
              <w:tab/>
            </w:r>
            <w:r w:rsidR="00B32A49">
              <w:rPr>
                <w:noProof/>
                <w:webHidden/>
              </w:rPr>
              <w:fldChar w:fldCharType="begin"/>
            </w:r>
            <w:r w:rsidR="00B32A49">
              <w:rPr>
                <w:noProof/>
                <w:webHidden/>
              </w:rPr>
              <w:instrText xml:space="preserve"> PAGEREF _Toc392489294 \h </w:instrText>
            </w:r>
            <w:r w:rsidR="00B32A49">
              <w:rPr>
                <w:noProof/>
                <w:webHidden/>
              </w:rPr>
            </w:r>
            <w:r w:rsidR="00B32A49">
              <w:rPr>
                <w:noProof/>
                <w:webHidden/>
              </w:rPr>
              <w:fldChar w:fldCharType="separate"/>
            </w:r>
            <w:r w:rsidR="001E7513">
              <w:rPr>
                <w:noProof/>
                <w:webHidden/>
              </w:rPr>
              <w:t>14</w:t>
            </w:r>
            <w:r w:rsidR="00B32A49">
              <w:rPr>
                <w:noProof/>
                <w:webHidden/>
              </w:rPr>
              <w:fldChar w:fldCharType="end"/>
            </w:r>
          </w:hyperlink>
        </w:p>
        <w:p w14:paraId="08892EDB" w14:textId="1DFFCFBE" w:rsidR="00B32A49" w:rsidRDefault="00000000">
          <w:pPr>
            <w:pStyle w:val="TOC2"/>
            <w:tabs>
              <w:tab w:val="right" w:leader="dot" w:pos="9350"/>
            </w:tabs>
            <w:rPr>
              <w:rFonts w:eastAsiaTheme="minorEastAsia"/>
              <w:noProof/>
            </w:rPr>
          </w:pPr>
          <w:hyperlink w:anchor="_Toc392489295" w:history="1">
            <w:r w:rsidR="00B32A49" w:rsidRPr="005F19B9">
              <w:rPr>
                <w:rStyle w:val="Hyperlink"/>
                <w:noProof/>
              </w:rPr>
              <w:t>Section 2. Duties</w:t>
            </w:r>
            <w:r w:rsidR="00B32A49">
              <w:rPr>
                <w:noProof/>
                <w:webHidden/>
              </w:rPr>
              <w:tab/>
            </w:r>
            <w:r w:rsidR="00B32A49">
              <w:rPr>
                <w:noProof/>
                <w:webHidden/>
              </w:rPr>
              <w:fldChar w:fldCharType="begin"/>
            </w:r>
            <w:r w:rsidR="00B32A49">
              <w:rPr>
                <w:noProof/>
                <w:webHidden/>
              </w:rPr>
              <w:instrText xml:space="preserve"> PAGEREF _Toc392489295 \h </w:instrText>
            </w:r>
            <w:r w:rsidR="00B32A49">
              <w:rPr>
                <w:noProof/>
                <w:webHidden/>
              </w:rPr>
            </w:r>
            <w:r w:rsidR="00B32A49">
              <w:rPr>
                <w:noProof/>
                <w:webHidden/>
              </w:rPr>
              <w:fldChar w:fldCharType="separate"/>
            </w:r>
            <w:r w:rsidR="001E7513">
              <w:rPr>
                <w:noProof/>
                <w:webHidden/>
              </w:rPr>
              <w:t>14</w:t>
            </w:r>
            <w:r w:rsidR="00B32A49">
              <w:rPr>
                <w:noProof/>
                <w:webHidden/>
              </w:rPr>
              <w:fldChar w:fldCharType="end"/>
            </w:r>
          </w:hyperlink>
        </w:p>
        <w:p w14:paraId="11D73891" w14:textId="742C166C" w:rsidR="00B32A49" w:rsidRDefault="00000000">
          <w:pPr>
            <w:pStyle w:val="TOC2"/>
            <w:tabs>
              <w:tab w:val="right" w:leader="dot" w:pos="9350"/>
            </w:tabs>
            <w:rPr>
              <w:rFonts w:eastAsiaTheme="minorEastAsia"/>
              <w:noProof/>
            </w:rPr>
          </w:pPr>
          <w:hyperlink w:anchor="_Toc392489296" w:history="1">
            <w:r w:rsidR="00B32A49" w:rsidRPr="005F19B9">
              <w:rPr>
                <w:rStyle w:val="Hyperlink"/>
                <w:noProof/>
              </w:rPr>
              <w:t>Section 3. Meetings</w:t>
            </w:r>
            <w:r w:rsidR="00B32A49">
              <w:rPr>
                <w:noProof/>
                <w:webHidden/>
              </w:rPr>
              <w:tab/>
            </w:r>
            <w:r w:rsidR="00B32A49">
              <w:rPr>
                <w:noProof/>
                <w:webHidden/>
              </w:rPr>
              <w:fldChar w:fldCharType="begin"/>
            </w:r>
            <w:r w:rsidR="00B32A49">
              <w:rPr>
                <w:noProof/>
                <w:webHidden/>
              </w:rPr>
              <w:instrText xml:space="preserve"> PAGEREF _Toc392489296 \h </w:instrText>
            </w:r>
            <w:r w:rsidR="00B32A49">
              <w:rPr>
                <w:noProof/>
                <w:webHidden/>
              </w:rPr>
            </w:r>
            <w:r w:rsidR="00B32A49">
              <w:rPr>
                <w:noProof/>
                <w:webHidden/>
              </w:rPr>
              <w:fldChar w:fldCharType="separate"/>
            </w:r>
            <w:r w:rsidR="001E7513">
              <w:rPr>
                <w:noProof/>
                <w:webHidden/>
              </w:rPr>
              <w:t>15</w:t>
            </w:r>
            <w:r w:rsidR="00B32A49">
              <w:rPr>
                <w:noProof/>
                <w:webHidden/>
              </w:rPr>
              <w:fldChar w:fldCharType="end"/>
            </w:r>
          </w:hyperlink>
        </w:p>
        <w:p w14:paraId="08A1BE36" w14:textId="75847F54" w:rsidR="00B32A49" w:rsidRDefault="00000000">
          <w:pPr>
            <w:pStyle w:val="TOC1"/>
            <w:rPr>
              <w:rFonts w:eastAsiaTheme="minorEastAsia"/>
              <w:noProof/>
            </w:rPr>
          </w:pPr>
          <w:hyperlink w:anchor="_Toc392489297" w:history="1">
            <w:r w:rsidR="00B32A49" w:rsidRPr="005F19B9">
              <w:rPr>
                <w:rStyle w:val="Hyperlink"/>
                <w:rFonts w:eastAsia="Arial"/>
                <w:b/>
                <w:noProof/>
              </w:rPr>
              <w:t>ARTICLE IX - Committees</w:t>
            </w:r>
            <w:r w:rsidR="00B32A49">
              <w:rPr>
                <w:noProof/>
                <w:webHidden/>
              </w:rPr>
              <w:tab/>
            </w:r>
            <w:r w:rsidR="00B32A49">
              <w:rPr>
                <w:noProof/>
                <w:webHidden/>
              </w:rPr>
              <w:fldChar w:fldCharType="begin"/>
            </w:r>
            <w:r w:rsidR="00B32A49">
              <w:rPr>
                <w:noProof/>
                <w:webHidden/>
              </w:rPr>
              <w:instrText xml:space="preserve"> PAGEREF _Toc392489297 \h </w:instrText>
            </w:r>
            <w:r w:rsidR="00B32A49">
              <w:rPr>
                <w:noProof/>
                <w:webHidden/>
              </w:rPr>
            </w:r>
            <w:r w:rsidR="00B32A49">
              <w:rPr>
                <w:noProof/>
                <w:webHidden/>
              </w:rPr>
              <w:fldChar w:fldCharType="separate"/>
            </w:r>
            <w:r w:rsidR="001E7513">
              <w:rPr>
                <w:noProof/>
                <w:webHidden/>
              </w:rPr>
              <w:t>15</w:t>
            </w:r>
            <w:r w:rsidR="00B32A49">
              <w:rPr>
                <w:noProof/>
                <w:webHidden/>
              </w:rPr>
              <w:fldChar w:fldCharType="end"/>
            </w:r>
          </w:hyperlink>
        </w:p>
        <w:p w14:paraId="400AE58C" w14:textId="17D0362D" w:rsidR="00B32A49" w:rsidRDefault="00000000">
          <w:pPr>
            <w:pStyle w:val="TOC2"/>
            <w:tabs>
              <w:tab w:val="right" w:leader="dot" w:pos="9350"/>
            </w:tabs>
            <w:rPr>
              <w:rFonts w:eastAsiaTheme="minorEastAsia"/>
              <w:noProof/>
            </w:rPr>
          </w:pPr>
          <w:hyperlink w:anchor="_Toc392489298" w:history="1">
            <w:r w:rsidR="00B32A49" w:rsidRPr="005F19B9">
              <w:rPr>
                <w:rStyle w:val="Hyperlink"/>
                <w:noProof/>
              </w:rPr>
              <w:t>Section 1. Convention Committees</w:t>
            </w:r>
            <w:r w:rsidR="00B32A49">
              <w:rPr>
                <w:noProof/>
                <w:webHidden/>
              </w:rPr>
              <w:tab/>
            </w:r>
            <w:r w:rsidR="00B32A49">
              <w:rPr>
                <w:noProof/>
                <w:webHidden/>
              </w:rPr>
              <w:fldChar w:fldCharType="begin"/>
            </w:r>
            <w:r w:rsidR="00B32A49">
              <w:rPr>
                <w:noProof/>
                <w:webHidden/>
              </w:rPr>
              <w:instrText xml:space="preserve"> PAGEREF _Toc392489298 \h </w:instrText>
            </w:r>
            <w:r w:rsidR="00B32A49">
              <w:rPr>
                <w:noProof/>
                <w:webHidden/>
              </w:rPr>
            </w:r>
            <w:r w:rsidR="00B32A49">
              <w:rPr>
                <w:noProof/>
                <w:webHidden/>
              </w:rPr>
              <w:fldChar w:fldCharType="separate"/>
            </w:r>
            <w:r w:rsidR="001E7513">
              <w:rPr>
                <w:noProof/>
                <w:webHidden/>
              </w:rPr>
              <w:t>15</w:t>
            </w:r>
            <w:r w:rsidR="00B32A49">
              <w:rPr>
                <w:noProof/>
                <w:webHidden/>
              </w:rPr>
              <w:fldChar w:fldCharType="end"/>
            </w:r>
          </w:hyperlink>
        </w:p>
        <w:p w14:paraId="7D151415" w14:textId="0AF5C553" w:rsidR="00B32A49" w:rsidRDefault="00000000">
          <w:pPr>
            <w:pStyle w:val="TOC2"/>
            <w:tabs>
              <w:tab w:val="right" w:leader="dot" w:pos="9350"/>
            </w:tabs>
            <w:rPr>
              <w:rFonts w:eastAsiaTheme="minorEastAsia"/>
              <w:noProof/>
            </w:rPr>
          </w:pPr>
          <w:hyperlink w:anchor="_Toc392489299" w:history="1">
            <w:r w:rsidR="00B32A49" w:rsidRPr="005F19B9">
              <w:rPr>
                <w:rStyle w:val="Hyperlink"/>
                <w:noProof/>
              </w:rPr>
              <w:t>Section 2. Standing Committees</w:t>
            </w:r>
            <w:r w:rsidR="00B32A49">
              <w:rPr>
                <w:noProof/>
                <w:webHidden/>
              </w:rPr>
              <w:tab/>
            </w:r>
            <w:r w:rsidR="00B32A49">
              <w:rPr>
                <w:noProof/>
                <w:webHidden/>
              </w:rPr>
              <w:fldChar w:fldCharType="begin"/>
            </w:r>
            <w:r w:rsidR="00B32A49">
              <w:rPr>
                <w:noProof/>
                <w:webHidden/>
              </w:rPr>
              <w:instrText xml:space="preserve"> PAGEREF _Toc392489299 \h </w:instrText>
            </w:r>
            <w:r w:rsidR="00B32A49">
              <w:rPr>
                <w:noProof/>
                <w:webHidden/>
              </w:rPr>
            </w:r>
            <w:r w:rsidR="00B32A49">
              <w:rPr>
                <w:noProof/>
                <w:webHidden/>
              </w:rPr>
              <w:fldChar w:fldCharType="separate"/>
            </w:r>
            <w:r w:rsidR="001E7513">
              <w:rPr>
                <w:noProof/>
                <w:webHidden/>
              </w:rPr>
              <w:t>15</w:t>
            </w:r>
            <w:r w:rsidR="00B32A49">
              <w:rPr>
                <w:noProof/>
                <w:webHidden/>
              </w:rPr>
              <w:fldChar w:fldCharType="end"/>
            </w:r>
          </w:hyperlink>
        </w:p>
        <w:p w14:paraId="2CB05CDF" w14:textId="374311C4" w:rsidR="00B32A49" w:rsidRDefault="00000000">
          <w:pPr>
            <w:pStyle w:val="TOC2"/>
            <w:tabs>
              <w:tab w:val="right" w:leader="dot" w:pos="9350"/>
            </w:tabs>
            <w:rPr>
              <w:rFonts w:eastAsiaTheme="minorEastAsia"/>
              <w:noProof/>
            </w:rPr>
          </w:pPr>
          <w:hyperlink w:anchor="_Toc392489300" w:history="1">
            <w:r w:rsidR="00B32A49" w:rsidRPr="005F19B9">
              <w:rPr>
                <w:rStyle w:val="Hyperlink"/>
                <w:noProof/>
              </w:rPr>
              <w:t>Section 3. Committee Compensation</w:t>
            </w:r>
            <w:r w:rsidR="00B32A49">
              <w:rPr>
                <w:noProof/>
                <w:webHidden/>
              </w:rPr>
              <w:tab/>
            </w:r>
            <w:r w:rsidR="00B32A49">
              <w:rPr>
                <w:noProof/>
                <w:webHidden/>
              </w:rPr>
              <w:fldChar w:fldCharType="begin"/>
            </w:r>
            <w:r w:rsidR="00B32A49">
              <w:rPr>
                <w:noProof/>
                <w:webHidden/>
              </w:rPr>
              <w:instrText xml:space="preserve"> PAGEREF _Toc392489300 \h </w:instrText>
            </w:r>
            <w:r w:rsidR="00B32A49">
              <w:rPr>
                <w:noProof/>
                <w:webHidden/>
              </w:rPr>
            </w:r>
            <w:r w:rsidR="00B32A49">
              <w:rPr>
                <w:noProof/>
                <w:webHidden/>
              </w:rPr>
              <w:fldChar w:fldCharType="separate"/>
            </w:r>
            <w:r w:rsidR="001E7513">
              <w:rPr>
                <w:noProof/>
                <w:webHidden/>
              </w:rPr>
              <w:t>16</w:t>
            </w:r>
            <w:r w:rsidR="00B32A49">
              <w:rPr>
                <w:noProof/>
                <w:webHidden/>
              </w:rPr>
              <w:fldChar w:fldCharType="end"/>
            </w:r>
          </w:hyperlink>
        </w:p>
        <w:p w14:paraId="04E79894" w14:textId="503F31A3" w:rsidR="00B32A49" w:rsidRDefault="00000000">
          <w:pPr>
            <w:pStyle w:val="TOC1"/>
            <w:rPr>
              <w:rFonts w:eastAsiaTheme="minorEastAsia"/>
              <w:noProof/>
            </w:rPr>
          </w:pPr>
          <w:hyperlink w:anchor="_Toc392489301" w:history="1">
            <w:r w:rsidR="00B32A49" w:rsidRPr="005F19B9">
              <w:rPr>
                <w:rStyle w:val="Hyperlink"/>
                <w:rFonts w:eastAsia="Arial"/>
                <w:b/>
                <w:noProof/>
              </w:rPr>
              <w:t>ARTICLE X - Steward System (</w:t>
            </w:r>
            <w:r w:rsidR="00B32A49" w:rsidRPr="005F19B9">
              <w:rPr>
                <w:rStyle w:val="Hyperlink"/>
                <w:rFonts w:eastAsia="Arial"/>
                <w:b/>
                <w:i/>
                <w:noProof/>
              </w:rPr>
              <w:t>Removed)</w:t>
            </w:r>
            <w:r w:rsidR="00B32A49">
              <w:rPr>
                <w:noProof/>
                <w:webHidden/>
              </w:rPr>
              <w:tab/>
            </w:r>
            <w:r w:rsidR="00B32A49">
              <w:rPr>
                <w:noProof/>
                <w:webHidden/>
              </w:rPr>
              <w:fldChar w:fldCharType="begin"/>
            </w:r>
            <w:r w:rsidR="00B32A49">
              <w:rPr>
                <w:noProof/>
                <w:webHidden/>
              </w:rPr>
              <w:instrText xml:space="preserve"> PAGEREF _Toc392489301 \h </w:instrText>
            </w:r>
            <w:r w:rsidR="00B32A49">
              <w:rPr>
                <w:noProof/>
                <w:webHidden/>
              </w:rPr>
            </w:r>
            <w:r w:rsidR="00B32A49">
              <w:rPr>
                <w:noProof/>
                <w:webHidden/>
              </w:rPr>
              <w:fldChar w:fldCharType="separate"/>
            </w:r>
            <w:r w:rsidR="001E7513">
              <w:rPr>
                <w:noProof/>
                <w:webHidden/>
              </w:rPr>
              <w:t>16</w:t>
            </w:r>
            <w:r w:rsidR="00B32A49">
              <w:rPr>
                <w:noProof/>
                <w:webHidden/>
              </w:rPr>
              <w:fldChar w:fldCharType="end"/>
            </w:r>
          </w:hyperlink>
        </w:p>
        <w:p w14:paraId="43D516C5" w14:textId="3ADF4CE0" w:rsidR="00B32A49" w:rsidRDefault="00000000">
          <w:pPr>
            <w:pStyle w:val="TOC1"/>
            <w:rPr>
              <w:rFonts w:eastAsiaTheme="minorEastAsia"/>
              <w:noProof/>
            </w:rPr>
          </w:pPr>
          <w:hyperlink w:anchor="_Toc392489302" w:history="1">
            <w:r w:rsidR="00B32A49" w:rsidRPr="005F19B9">
              <w:rPr>
                <w:rStyle w:val="Hyperlink"/>
                <w:rFonts w:eastAsia="Arial"/>
                <w:b/>
                <w:noProof/>
              </w:rPr>
              <w:t>ARTICLE XI - Appeals</w:t>
            </w:r>
            <w:r w:rsidR="00B32A49">
              <w:rPr>
                <w:noProof/>
                <w:webHidden/>
              </w:rPr>
              <w:tab/>
            </w:r>
            <w:r w:rsidR="00B32A49">
              <w:rPr>
                <w:noProof/>
                <w:webHidden/>
              </w:rPr>
              <w:fldChar w:fldCharType="begin"/>
            </w:r>
            <w:r w:rsidR="00B32A49">
              <w:rPr>
                <w:noProof/>
                <w:webHidden/>
              </w:rPr>
              <w:instrText xml:space="preserve"> PAGEREF _Toc392489302 \h </w:instrText>
            </w:r>
            <w:r w:rsidR="00B32A49">
              <w:rPr>
                <w:noProof/>
                <w:webHidden/>
              </w:rPr>
            </w:r>
            <w:r w:rsidR="00B32A49">
              <w:rPr>
                <w:noProof/>
                <w:webHidden/>
              </w:rPr>
              <w:fldChar w:fldCharType="separate"/>
            </w:r>
            <w:r w:rsidR="001E7513">
              <w:rPr>
                <w:noProof/>
                <w:webHidden/>
              </w:rPr>
              <w:t>16</w:t>
            </w:r>
            <w:r w:rsidR="00B32A49">
              <w:rPr>
                <w:noProof/>
                <w:webHidden/>
              </w:rPr>
              <w:fldChar w:fldCharType="end"/>
            </w:r>
          </w:hyperlink>
        </w:p>
        <w:p w14:paraId="60D75576" w14:textId="265CA500" w:rsidR="00B32A49" w:rsidRDefault="00000000">
          <w:pPr>
            <w:pStyle w:val="TOC1"/>
            <w:rPr>
              <w:rFonts w:eastAsiaTheme="minorEastAsia"/>
              <w:noProof/>
            </w:rPr>
          </w:pPr>
          <w:hyperlink w:anchor="_Toc392489303" w:history="1">
            <w:r w:rsidR="00B32A49" w:rsidRPr="005F19B9">
              <w:rPr>
                <w:rStyle w:val="Hyperlink"/>
                <w:rFonts w:eastAsia="Arial"/>
                <w:b/>
                <w:noProof/>
              </w:rPr>
              <w:t>ARTICLE XII - Parliamentary Authority</w:t>
            </w:r>
            <w:r w:rsidR="00B32A49">
              <w:rPr>
                <w:noProof/>
                <w:webHidden/>
              </w:rPr>
              <w:tab/>
            </w:r>
            <w:r w:rsidR="00B32A49">
              <w:rPr>
                <w:noProof/>
                <w:webHidden/>
              </w:rPr>
              <w:fldChar w:fldCharType="begin"/>
            </w:r>
            <w:r w:rsidR="00B32A49">
              <w:rPr>
                <w:noProof/>
                <w:webHidden/>
              </w:rPr>
              <w:instrText xml:space="preserve"> PAGEREF _Toc392489303 \h </w:instrText>
            </w:r>
            <w:r w:rsidR="00B32A49">
              <w:rPr>
                <w:noProof/>
                <w:webHidden/>
              </w:rPr>
            </w:r>
            <w:r w:rsidR="00B32A49">
              <w:rPr>
                <w:noProof/>
                <w:webHidden/>
              </w:rPr>
              <w:fldChar w:fldCharType="separate"/>
            </w:r>
            <w:r w:rsidR="001E7513">
              <w:rPr>
                <w:noProof/>
                <w:webHidden/>
              </w:rPr>
              <w:t>16</w:t>
            </w:r>
            <w:r w:rsidR="00B32A49">
              <w:rPr>
                <w:noProof/>
                <w:webHidden/>
              </w:rPr>
              <w:fldChar w:fldCharType="end"/>
            </w:r>
          </w:hyperlink>
        </w:p>
        <w:p w14:paraId="3FF67E29" w14:textId="74354773" w:rsidR="00B32A49" w:rsidRDefault="00000000">
          <w:pPr>
            <w:pStyle w:val="TOC1"/>
            <w:rPr>
              <w:rFonts w:eastAsiaTheme="minorEastAsia"/>
              <w:noProof/>
            </w:rPr>
          </w:pPr>
          <w:hyperlink w:anchor="_Toc392489304" w:history="1">
            <w:r w:rsidR="00B32A49" w:rsidRPr="005F19B9">
              <w:rPr>
                <w:rStyle w:val="Hyperlink"/>
                <w:rFonts w:eastAsia="Arial"/>
                <w:b/>
                <w:noProof/>
              </w:rPr>
              <w:t>ARTICLE XIII - Amendment of Constitution</w:t>
            </w:r>
            <w:r w:rsidR="00B32A49">
              <w:rPr>
                <w:noProof/>
                <w:webHidden/>
              </w:rPr>
              <w:tab/>
            </w:r>
            <w:r w:rsidR="00B32A49">
              <w:rPr>
                <w:noProof/>
                <w:webHidden/>
              </w:rPr>
              <w:fldChar w:fldCharType="begin"/>
            </w:r>
            <w:r w:rsidR="00B32A49">
              <w:rPr>
                <w:noProof/>
                <w:webHidden/>
              </w:rPr>
              <w:instrText xml:space="preserve"> PAGEREF _Toc392489304 \h </w:instrText>
            </w:r>
            <w:r w:rsidR="00B32A49">
              <w:rPr>
                <w:noProof/>
                <w:webHidden/>
              </w:rPr>
            </w:r>
            <w:r w:rsidR="00B32A49">
              <w:rPr>
                <w:noProof/>
                <w:webHidden/>
              </w:rPr>
              <w:fldChar w:fldCharType="separate"/>
            </w:r>
            <w:r w:rsidR="001E7513">
              <w:rPr>
                <w:noProof/>
                <w:webHidden/>
              </w:rPr>
              <w:t>16</w:t>
            </w:r>
            <w:r w:rsidR="00B32A49">
              <w:rPr>
                <w:noProof/>
                <w:webHidden/>
              </w:rPr>
              <w:fldChar w:fldCharType="end"/>
            </w:r>
          </w:hyperlink>
        </w:p>
        <w:p w14:paraId="6E52D31E" w14:textId="7E0D1E7B" w:rsidR="00B32A49" w:rsidRDefault="00000000">
          <w:pPr>
            <w:pStyle w:val="TOC1"/>
            <w:rPr>
              <w:rFonts w:eastAsiaTheme="minorEastAsia"/>
              <w:noProof/>
            </w:rPr>
          </w:pPr>
          <w:hyperlink w:anchor="_Toc392489305" w:history="1">
            <w:r w:rsidR="00B32A49" w:rsidRPr="005F19B9">
              <w:rPr>
                <w:rStyle w:val="Hyperlink"/>
                <w:rFonts w:eastAsia="Arial"/>
                <w:b/>
                <w:noProof/>
              </w:rPr>
              <w:t>APPENDIX A - LOCAL UNIT CONSTITUTION</w:t>
            </w:r>
            <w:r w:rsidR="00B32A49">
              <w:rPr>
                <w:noProof/>
                <w:webHidden/>
              </w:rPr>
              <w:tab/>
            </w:r>
            <w:r w:rsidR="00B32A49">
              <w:rPr>
                <w:noProof/>
                <w:webHidden/>
              </w:rPr>
              <w:fldChar w:fldCharType="begin"/>
            </w:r>
            <w:r w:rsidR="00B32A49">
              <w:rPr>
                <w:noProof/>
                <w:webHidden/>
              </w:rPr>
              <w:instrText xml:space="preserve"> PAGEREF _Toc392489305 \h </w:instrText>
            </w:r>
            <w:r w:rsidR="00B32A49">
              <w:rPr>
                <w:noProof/>
                <w:webHidden/>
              </w:rPr>
            </w:r>
            <w:r w:rsidR="00B32A49">
              <w:rPr>
                <w:noProof/>
                <w:webHidden/>
              </w:rPr>
              <w:fldChar w:fldCharType="separate"/>
            </w:r>
            <w:r w:rsidR="001E7513">
              <w:rPr>
                <w:noProof/>
                <w:webHidden/>
              </w:rPr>
              <w:t>17</w:t>
            </w:r>
            <w:r w:rsidR="00B32A49">
              <w:rPr>
                <w:noProof/>
                <w:webHidden/>
              </w:rPr>
              <w:fldChar w:fldCharType="end"/>
            </w:r>
          </w:hyperlink>
        </w:p>
        <w:p w14:paraId="7A7A1923" w14:textId="26441E1D" w:rsidR="00B32A49" w:rsidRDefault="00000000">
          <w:pPr>
            <w:pStyle w:val="TOC1"/>
            <w:rPr>
              <w:rFonts w:eastAsiaTheme="minorEastAsia"/>
              <w:noProof/>
            </w:rPr>
          </w:pPr>
          <w:hyperlink w:anchor="_Toc392489306" w:history="1">
            <w:r w:rsidR="00B32A49" w:rsidRPr="005F19B9">
              <w:rPr>
                <w:rStyle w:val="Hyperlink"/>
                <w:rFonts w:eastAsia="Arial"/>
                <w:b/>
                <w:noProof/>
              </w:rPr>
              <w:t>APPENDIX B – LOCAL UNITS</w:t>
            </w:r>
            <w:r w:rsidR="00B32A49">
              <w:rPr>
                <w:noProof/>
                <w:webHidden/>
              </w:rPr>
              <w:tab/>
            </w:r>
            <w:r w:rsidR="00B32A49">
              <w:rPr>
                <w:noProof/>
                <w:webHidden/>
              </w:rPr>
              <w:fldChar w:fldCharType="begin"/>
            </w:r>
            <w:r w:rsidR="00B32A49">
              <w:rPr>
                <w:noProof/>
                <w:webHidden/>
              </w:rPr>
              <w:instrText xml:space="preserve"> PAGEREF _Toc392489306 \h </w:instrText>
            </w:r>
            <w:r w:rsidR="00B32A49">
              <w:rPr>
                <w:noProof/>
                <w:webHidden/>
              </w:rPr>
            </w:r>
            <w:r w:rsidR="00B32A49">
              <w:rPr>
                <w:noProof/>
                <w:webHidden/>
              </w:rPr>
              <w:fldChar w:fldCharType="separate"/>
            </w:r>
            <w:r w:rsidR="001E7513">
              <w:rPr>
                <w:noProof/>
                <w:webHidden/>
              </w:rPr>
              <w:t>19</w:t>
            </w:r>
            <w:r w:rsidR="00B32A49">
              <w:rPr>
                <w:noProof/>
                <w:webHidden/>
              </w:rPr>
              <w:fldChar w:fldCharType="end"/>
            </w:r>
          </w:hyperlink>
        </w:p>
        <w:p w14:paraId="39233BA4" w14:textId="304647A6" w:rsidR="00B32A49" w:rsidRDefault="00000000">
          <w:pPr>
            <w:pStyle w:val="TOC1"/>
            <w:rPr>
              <w:rFonts w:eastAsiaTheme="minorEastAsia"/>
              <w:noProof/>
            </w:rPr>
          </w:pPr>
          <w:hyperlink w:anchor="_Toc392489307" w:history="1">
            <w:r w:rsidR="00B32A49" w:rsidRPr="005F19B9">
              <w:rPr>
                <w:rStyle w:val="Hyperlink"/>
                <w:rFonts w:eastAsia="Arial"/>
                <w:b/>
                <w:noProof/>
              </w:rPr>
              <w:t>APPENDIX C – BINDING RESOLUTIONS</w:t>
            </w:r>
            <w:r w:rsidR="00B32A49">
              <w:rPr>
                <w:noProof/>
                <w:webHidden/>
              </w:rPr>
              <w:tab/>
            </w:r>
            <w:r w:rsidR="00B32A49">
              <w:rPr>
                <w:noProof/>
                <w:webHidden/>
              </w:rPr>
              <w:fldChar w:fldCharType="begin"/>
            </w:r>
            <w:r w:rsidR="00B32A49">
              <w:rPr>
                <w:noProof/>
                <w:webHidden/>
              </w:rPr>
              <w:instrText xml:space="preserve"> PAGEREF _Toc392489307 \h </w:instrText>
            </w:r>
            <w:r w:rsidR="00B32A49">
              <w:rPr>
                <w:noProof/>
                <w:webHidden/>
              </w:rPr>
            </w:r>
            <w:r w:rsidR="00B32A49">
              <w:rPr>
                <w:noProof/>
                <w:webHidden/>
              </w:rPr>
              <w:fldChar w:fldCharType="separate"/>
            </w:r>
            <w:r w:rsidR="001E7513">
              <w:rPr>
                <w:noProof/>
                <w:webHidden/>
              </w:rPr>
              <w:t>19</w:t>
            </w:r>
            <w:r w:rsidR="00B32A49">
              <w:rPr>
                <w:noProof/>
                <w:webHidden/>
              </w:rPr>
              <w:fldChar w:fldCharType="end"/>
            </w:r>
          </w:hyperlink>
        </w:p>
        <w:p w14:paraId="17B3DA06" w14:textId="77777777" w:rsidR="00AF5625" w:rsidRDefault="00AF5625">
          <w:r>
            <w:rPr>
              <w:b/>
              <w:bCs/>
              <w:noProof/>
            </w:rPr>
            <w:fldChar w:fldCharType="end"/>
          </w:r>
        </w:p>
      </w:sdtContent>
    </w:sdt>
    <w:p w14:paraId="69BFCAAE" w14:textId="77777777" w:rsidR="0014320D" w:rsidRDefault="0014320D">
      <w:pPr>
        <w:widowControl/>
        <w:spacing w:after="160" w:line="259" w:lineRule="auto"/>
        <w:rPr>
          <w:rFonts w:ascii="Arial" w:eastAsia="Arial" w:hAnsi="Arial" w:cs="Arial"/>
          <w:b/>
          <w:sz w:val="32"/>
          <w:szCs w:val="32"/>
        </w:rPr>
      </w:pPr>
    </w:p>
    <w:p w14:paraId="7DCF5F62" w14:textId="77777777" w:rsidR="0014320D" w:rsidRDefault="0014320D">
      <w:pPr>
        <w:widowControl/>
        <w:spacing w:after="160" w:line="259" w:lineRule="auto"/>
        <w:rPr>
          <w:rFonts w:ascii="Arial" w:eastAsia="Arial" w:hAnsi="Arial" w:cs="Arial"/>
          <w:b/>
          <w:sz w:val="32"/>
          <w:szCs w:val="32"/>
        </w:rPr>
      </w:pPr>
      <w:r>
        <w:rPr>
          <w:rFonts w:ascii="Arial" w:eastAsia="Arial" w:hAnsi="Arial" w:cs="Arial"/>
          <w:b/>
          <w:sz w:val="32"/>
          <w:szCs w:val="32"/>
        </w:rPr>
        <w:br w:type="page"/>
      </w:r>
    </w:p>
    <w:p w14:paraId="178B1B34" w14:textId="77777777" w:rsidR="0014320D" w:rsidRPr="00C21799" w:rsidRDefault="0014320D" w:rsidP="00953425">
      <w:pPr>
        <w:pStyle w:val="Heading1"/>
        <w:rPr>
          <w:rFonts w:eastAsia="Arial"/>
          <w:b/>
        </w:rPr>
      </w:pPr>
      <w:bookmarkStart w:id="0" w:name="_Toc392489257"/>
      <w:r w:rsidRPr="00C21799">
        <w:rPr>
          <w:rFonts w:eastAsia="Arial"/>
          <w:b/>
        </w:rPr>
        <w:lastRenderedPageBreak/>
        <w:t>PREAMBLE</w:t>
      </w:r>
      <w:bookmarkEnd w:id="0"/>
    </w:p>
    <w:p w14:paraId="4E9F633F" w14:textId="77777777" w:rsidR="0014320D" w:rsidRPr="0014320D" w:rsidRDefault="0014320D" w:rsidP="0014320D">
      <w:pPr>
        <w:ind w:right="90"/>
        <w:rPr>
          <w:rFonts w:ascii="Arial" w:eastAsia="Arial" w:hAnsi="Arial" w:cs="Arial"/>
          <w:sz w:val="20"/>
          <w:szCs w:val="20"/>
        </w:rPr>
      </w:pPr>
    </w:p>
    <w:p w14:paraId="53AF3B0E"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This Association is predicated upon the long recognized need of those who work in our service industry for the establishment of a united force, free from divisive conflict, to accomplish the organization of all workers within its authority; to advance the economic and other interests of all members; to safeguard, enhance, and insure their job security; to enlarge upon their opportunities, and to provide in every respect their continuing full share of the reward in the growth and expansion of the United States Postal Service to which they contribute so substantially in the commitment of their working lives.</w:t>
      </w:r>
    </w:p>
    <w:p w14:paraId="047979C2" w14:textId="77777777" w:rsidR="0014320D" w:rsidRPr="0014320D" w:rsidRDefault="0014320D" w:rsidP="0014320D">
      <w:pPr>
        <w:ind w:right="90"/>
        <w:rPr>
          <w:rFonts w:ascii="Arial" w:eastAsia="Arial" w:hAnsi="Arial" w:cs="Arial"/>
          <w:sz w:val="20"/>
          <w:szCs w:val="20"/>
        </w:rPr>
      </w:pPr>
    </w:p>
    <w:p w14:paraId="4340A9A5"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This Association shall seek, in unity and with all the resources at its command, to realize the highest aspirations of its members as workers and as citizens. It deems such realization to be their right, and it shall protect against all threats of impairment from any source.</w:t>
      </w:r>
    </w:p>
    <w:p w14:paraId="22B8F230" w14:textId="77777777" w:rsidR="0014320D" w:rsidRPr="0014320D" w:rsidRDefault="0014320D" w:rsidP="0014320D">
      <w:pPr>
        <w:ind w:right="90"/>
        <w:rPr>
          <w:rFonts w:ascii="Arial" w:eastAsia="Arial" w:hAnsi="Arial" w:cs="Arial"/>
          <w:sz w:val="20"/>
          <w:szCs w:val="20"/>
        </w:rPr>
      </w:pPr>
    </w:p>
    <w:p w14:paraId="2C2FEDB6"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This Association is dedicated to the discharge of its responsibilities and the achievement of its objectives in accordance with democratic principles, processes, and traditions which are embodied in this Constitution. As its basic charter, this Constitution establishes the Virginia Rural Letter Carriers’ Association and the organic law governing its operation.</w:t>
      </w:r>
    </w:p>
    <w:p w14:paraId="45BF2387" w14:textId="77777777" w:rsidR="0014320D" w:rsidRPr="0014320D" w:rsidRDefault="0014320D" w:rsidP="0014320D">
      <w:pPr>
        <w:ind w:right="90"/>
        <w:rPr>
          <w:rFonts w:ascii="Arial" w:eastAsia="Arial" w:hAnsi="Arial" w:cs="Arial"/>
          <w:sz w:val="20"/>
          <w:szCs w:val="20"/>
        </w:rPr>
      </w:pPr>
    </w:p>
    <w:p w14:paraId="50C2C5AA" w14:textId="77777777" w:rsidR="0014320D" w:rsidRPr="0014320D" w:rsidRDefault="0014320D" w:rsidP="0014320D">
      <w:pPr>
        <w:ind w:right="90"/>
        <w:rPr>
          <w:rFonts w:ascii="Arial" w:eastAsia="Arial" w:hAnsi="Arial" w:cs="Arial"/>
          <w:sz w:val="20"/>
          <w:szCs w:val="20"/>
        </w:rPr>
      </w:pPr>
    </w:p>
    <w:p w14:paraId="5B25D982" w14:textId="77777777" w:rsidR="0014320D" w:rsidRPr="00AF5625" w:rsidRDefault="0014320D" w:rsidP="00953425">
      <w:pPr>
        <w:pStyle w:val="Heading1"/>
        <w:rPr>
          <w:rFonts w:eastAsia="Arial"/>
          <w:b/>
        </w:rPr>
      </w:pPr>
      <w:bookmarkStart w:id="1" w:name="_Toc392489258"/>
      <w:r w:rsidRPr="00AF5625">
        <w:rPr>
          <w:rFonts w:eastAsia="Arial"/>
          <w:b/>
        </w:rPr>
        <w:t>ARTICLE I</w:t>
      </w:r>
      <w:r w:rsidR="00AF5625" w:rsidRPr="00AF5625">
        <w:rPr>
          <w:rFonts w:eastAsia="Arial"/>
          <w:b/>
        </w:rPr>
        <w:t xml:space="preserve"> - </w:t>
      </w:r>
      <w:r w:rsidRPr="00AF5625">
        <w:rPr>
          <w:rFonts w:eastAsia="Arial"/>
          <w:b/>
        </w:rPr>
        <w:t>Name</w:t>
      </w:r>
      <w:bookmarkEnd w:id="1"/>
    </w:p>
    <w:p w14:paraId="56162665" w14:textId="77777777" w:rsidR="0014320D" w:rsidRPr="0014320D" w:rsidRDefault="0014320D" w:rsidP="0014320D">
      <w:pPr>
        <w:ind w:right="90"/>
        <w:rPr>
          <w:rFonts w:ascii="Arial" w:eastAsia="Arial" w:hAnsi="Arial" w:cs="Arial"/>
          <w:sz w:val="20"/>
          <w:szCs w:val="20"/>
        </w:rPr>
      </w:pPr>
    </w:p>
    <w:p w14:paraId="2ACBC630"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The name of this organization shall be the Virginia Rural Letter Carriers’ Association (VARLCA), chartered by the National Rural Letter Carriers’ Association in 1904, Charter #24.</w:t>
      </w:r>
    </w:p>
    <w:p w14:paraId="667EDC94" w14:textId="77777777" w:rsidR="0014320D" w:rsidRPr="0014320D" w:rsidRDefault="0014320D" w:rsidP="0014320D">
      <w:pPr>
        <w:ind w:right="90"/>
        <w:rPr>
          <w:rFonts w:ascii="Arial" w:eastAsia="Arial" w:hAnsi="Arial" w:cs="Arial"/>
          <w:sz w:val="20"/>
          <w:szCs w:val="20"/>
        </w:rPr>
      </w:pPr>
    </w:p>
    <w:p w14:paraId="2BE0FC00" w14:textId="77777777" w:rsidR="0014320D" w:rsidRPr="0014320D" w:rsidRDefault="0014320D" w:rsidP="0014320D">
      <w:pPr>
        <w:ind w:right="90"/>
        <w:rPr>
          <w:rFonts w:ascii="Arial" w:eastAsia="Arial" w:hAnsi="Arial" w:cs="Arial"/>
          <w:sz w:val="20"/>
          <w:szCs w:val="20"/>
        </w:rPr>
      </w:pPr>
    </w:p>
    <w:p w14:paraId="7130447E" w14:textId="77777777" w:rsidR="0014320D" w:rsidRPr="00AF5625" w:rsidRDefault="0014320D" w:rsidP="00953425">
      <w:pPr>
        <w:pStyle w:val="Heading1"/>
        <w:rPr>
          <w:rFonts w:eastAsia="Arial"/>
          <w:b/>
        </w:rPr>
      </w:pPr>
      <w:bookmarkStart w:id="2" w:name="_Toc392489259"/>
      <w:r w:rsidRPr="00AF5625">
        <w:rPr>
          <w:rFonts w:eastAsia="Arial"/>
          <w:b/>
        </w:rPr>
        <w:t>ARTICLE II</w:t>
      </w:r>
      <w:r w:rsidR="00AF5625" w:rsidRPr="00AF5625">
        <w:rPr>
          <w:rFonts w:eastAsia="Arial"/>
          <w:b/>
        </w:rPr>
        <w:t xml:space="preserve"> - </w:t>
      </w:r>
      <w:r w:rsidRPr="00AF5625">
        <w:rPr>
          <w:rFonts w:eastAsia="Arial"/>
          <w:b/>
        </w:rPr>
        <w:t>Purpose</w:t>
      </w:r>
      <w:bookmarkEnd w:id="2"/>
    </w:p>
    <w:p w14:paraId="63C09453" w14:textId="77777777" w:rsidR="0014320D" w:rsidRPr="0014320D" w:rsidRDefault="0014320D" w:rsidP="0014320D">
      <w:pPr>
        <w:ind w:right="90"/>
        <w:rPr>
          <w:rFonts w:ascii="Arial" w:eastAsia="Arial" w:hAnsi="Arial" w:cs="Arial"/>
          <w:sz w:val="20"/>
          <w:szCs w:val="20"/>
        </w:rPr>
      </w:pPr>
    </w:p>
    <w:p w14:paraId="6E072C69"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The purpose of this Association shall be to improve the methods used by rural letter carriers, to promote a fraternal spirit among its members, and to benefit their conditions of labor.</w:t>
      </w:r>
    </w:p>
    <w:p w14:paraId="243FA671" w14:textId="77777777" w:rsidR="0014320D" w:rsidRPr="0014320D" w:rsidRDefault="0014320D" w:rsidP="0014320D">
      <w:pPr>
        <w:ind w:right="90"/>
        <w:rPr>
          <w:rFonts w:ascii="Arial" w:eastAsia="Arial" w:hAnsi="Arial" w:cs="Arial"/>
          <w:sz w:val="20"/>
          <w:szCs w:val="20"/>
        </w:rPr>
      </w:pPr>
    </w:p>
    <w:p w14:paraId="38E0FEEA" w14:textId="77777777" w:rsidR="0014320D" w:rsidRPr="0014320D" w:rsidRDefault="0014320D" w:rsidP="0014320D">
      <w:pPr>
        <w:ind w:right="90"/>
        <w:rPr>
          <w:rFonts w:ascii="Arial" w:eastAsia="Arial" w:hAnsi="Arial" w:cs="Arial"/>
          <w:sz w:val="20"/>
          <w:szCs w:val="20"/>
        </w:rPr>
      </w:pPr>
    </w:p>
    <w:p w14:paraId="2AA023E3" w14:textId="77777777" w:rsidR="0014320D" w:rsidRPr="00AF5625" w:rsidRDefault="0014320D" w:rsidP="00953425">
      <w:pPr>
        <w:pStyle w:val="Heading1"/>
        <w:rPr>
          <w:rFonts w:eastAsia="Arial"/>
          <w:b/>
        </w:rPr>
      </w:pPr>
      <w:bookmarkStart w:id="3" w:name="_Toc392489260"/>
      <w:r w:rsidRPr="00AF5625">
        <w:rPr>
          <w:rFonts w:eastAsia="Arial"/>
          <w:b/>
        </w:rPr>
        <w:t>ARTICLE III</w:t>
      </w:r>
      <w:r w:rsidR="00AF5625" w:rsidRPr="00AF5625">
        <w:rPr>
          <w:rFonts w:eastAsia="Arial"/>
          <w:b/>
        </w:rPr>
        <w:t xml:space="preserve"> - </w:t>
      </w:r>
      <w:r w:rsidRPr="00AF5625">
        <w:rPr>
          <w:rFonts w:eastAsia="Arial"/>
          <w:b/>
        </w:rPr>
        <w:t>Members</w:t>
      </w:r>
      <w:bookmarkEnd w:id="3"/>
    </w:p>
    <w:p w14:paraId="5C8D7CE0" w14:textId="77777777" w:rsidR="0014320D" w:rsidRPr="0014320D" w:rsidRDefault="0014320D" w:rsidP="0014320D">
      <w:pPr>
        <w:ind w:right="90"/>
        <w:rPr>
          <w:rFonts w:ascii="Arial" w:eastAsia="Arial" w:hAnsi="Arial" w:cs="Arial"/>
          <w:sz w:val="20"/>
          <w:szCs w:val="20"/>
        </w:rPr>
      </w:pPr>
    </w:p>
    <w:p w14:paraId="3AFC8D2B" w14:textId="77777777" w:rsidR="0014320D" w:rsidRPr="0014320D" w:rsidRDefault="0014320D" w:rsidP="0014320D">
      <w:pPr>
        <w:ind w:right="90"/>
        <w:rPr>
          <w:rFonts w:ascii="Arial" w:eastAsia="Arial" w:hAnsi="Arial" w:cs="Arial"/>
          <w:sz w:val="20"/>
          <w:szCs w:val="20"/>
        </w:rPr>
      </w:pPr>
      <w:bookmarkStart w:id="4" w:name="_Toc392489261"/>
      <w:r w:rsidRPr="00953425">
        <w:rPr>
          <w:rStyle w:val="Heading2Char"/>
        </w:rPr>
        <w:t>Section 1. Member in Good Standing</w:t>
      </w:r>
      <w:bookmarkEnd w:id="4"/>
      <w:r w:rsidRPr="0014320D">
        <w:rPr>
          <w:rFonts w:ascii="Arial" w:eastAsia="Arial" w:hAnsi="Arial" w:cs="Arial"/>
          <w:sz w:val="20"/>
          <w:szCs w:val="20"/>
        </w:rPr>
        <w:t xml:space="preserve">. </w:t>
      </w:r>
      <w:r w:rsidR="00EF2B80">
        <w:rPr>
          <w:rFonts w:ascii="Arial" w:eastAsia="Arial" w:hAnsi="Arial" w:cs="Arial"/>
          <w:sz w:val="20"/>
          <w:szCs w:val="20"/>
        </w:rPr>
        <w:t xml:space="preserve">  </w:t>
      </w:r>
      <w:r w:rsidRPr="0014320D">
        <w:rPr>
          <w:rFonts w:ascii="Arial" w:eastAsia="Arial" w:hAnsi="Arial" w:cs="Arial"/>
          <w:sz w:val="20"/>
          <w:szCs w:val="20"/>
        </w:rPr>
        <w:t>A “member in good standing” is a member who has made timely payment of dues and has not voluntarily withdrawn or been expelled or suspended by the Association.</w:t>
      </w:r>
    </w:p>
    <w:p w14:paraId="05C084C4" w14:textId="77777777" w:rsidR="0014320D" w:rsidRPr="0014320D" w:rsidRDefault="0014320D" w:rsidP="0014320D">
      <w:pPr>
        <w:ind w:right="90"/>
        <w:rPr>
          <w:rFonts w:ascii="Arial" w:eastAsia="Arial" w:hAnsi="Arial" w:cs="Arial"/>
          <w:sz w:val="20"/>
          <w:szCs w:val="20"/>
        </w:rPr>
      </w:pPr>
    </w:p>
    <w:p w14:paraId="45B1F406" w14:textId="77777777" w:rsidR="0014320D" w:rsidRPr="0014320D" w:rsidRDefault="0014320D" w:rsidP="0014320D">
      <w:pPr>
        <w:ind w:right="90"/>
        <w:rPr>
          <w:rFonts w:ascii="Arial" w:eastAsia="Arial" w:hAnsi="Arial" w:cs="Arial"/>
          <w:sz w:val="20"/>
          <w:szCs w:val="20"/>
        </w:rPr>
      </w:pPr>
      <w:bookmarkStart w:id="5" w:name="_Toc392489262"/>
      <w:r w:rsidRPr="00953425">
        <w:rPr>
          <w:rStyle w:val="Heading2Char"/>
        </w:rPr>
        <w:t>Section 2. Classifications</w:t>
      </w:r>
      <w:bookmarkEnd w:id="5"/>
      <w:r w:rsidRPr="0014320D">
        <w:rPr>
          <w:rFonts w:ascii="Arial" w:eastAsia="Arial" w:hAnsi="Arial" w:cs="Arial"/>
          <w:sz w:val="20"/>
          <w:szCs w:val="20"/>
        </w:rPr>
        <w:t>.</w:t>
      </w:r>
    </w:p>
    <w:p w14:paraId="56EB5315" w14:textId="77777777" w:rsidR="0014320D" w:rsidRPr="0014320D" w:rsidRDefault="0014320D" w:rsidP="0014320D">
      <w:pPr>
        <w:ind w:right="90"/>
        <w:rPr>
          <w:rFonts w:ascii="Arial" w:eastAsia="Arial" w:hAnsi="Arial" w:cs="Arial"/>
          <w:sz w:val="20"/>
          <w:szCs w:val="20"/>
        </w:rPr>
      </w:pPr>
    </w:p>
    <w:p w14:paraId="1CDF42B8" w14:textId="77777777" w:rsidR="0014320D" w:rsidRPr="0023422A" w:rsidRDefault="0023422A" w:rsidP="0023422A">
      <w:pPr>
        <w:ind w:right="90"/>
        <w:rPr>
          <w:rFonts w:ascii="Arial" w:eastAsia="Arial" w:hAnsi="Arial" w:cs="Arial"/>
          <w:sz w:val="20"/>
          <w:szCs w:val="20"/>
        </w:rPr>
      </w:pPr>
      <w:r w:rsidRPr="0023422A">
        <w:rPr>
          <w:rFonts w:ascii="Arial" w:eastAsia="Arial" w:hAnsi="Arial" w:cs="Arial"/>
          <w:sz w:val="20"/>
          <w:szCs w:val="20"/>
        </w:rPr>
        <w:t>A.</w:t>
      </w:r>
      <w:r>
        <w:rPr>
          <w:rFonts w:ascii="Arial" w:eastAsia="Arial" w:hAnsi="Arial" w:cs="Arial"/>
          <w:sz w:val="20"/>
          <w:szCs w:val="20"/>
        </w:rPr>
        <w:t xml:space="preserve">  </w:t>
      </w:r>
      <w:r w:rsidR="0014320D" w:rsidRPr="0023422A">
        <w:rPr>
          <w:rFonts w:ascii="Arial" w:eastAsia="Arial" w:hAnsi="Arial" w:cs="Arial"/>
          <w:sz w:val="20"/>
          <w:szCs w:val="20"/>
        </w:rPr>
        <w:t xml:space="preserve">The active membership of this Association shall be composed of regular rural letter carriers; PTF rural letter carriers; rural letter carriers who are serving in the Armed Forces of our country, provided they were members of the Virginia Rural Letter Carriers’ Association at the time of their entry into the Armed Forces; auxiliary rural letter carriers; substitute rural letter carriers; rural carrier relief employees; rural carrier associate employees; </w:t>
      </w:r>
      <w:r w:rsidR="00222D4F" w:rsidRPr="002F51B5">
        <w:rPr>
          <w:rFonts w:ascii="Arial" w:eastAsia="Arial" w:hAnsi="Arial" w:cs="Arial"/>
          <w:sz w:val="20"/>
          <w:szCs w:val="20"/>
        </w:rPr>
        <w:t>assistant rural carriers</w:t>
      </w:r>
      <w:r w:rsidR="00222D4F">
        <w:rPr>
          <w:rFonts w:ascii="Arial" w:eastAsia="Arial" w:hAnsi="Arial" w:cs="Arial"/>
          <w:sz w:val="20"/>
          <w:szCs w:val="20"/>
        </w:rPr>
        <w:t xml:space="preserve">; </w:t>
      </w:r>
      <w:r w:rsidR="0014320D" w:rsidRPr="0023422A">
        <w:rPr>
          <w:rFonts w:ascii="Arial" w:eastAsia="Arial" w:hAnsi="Arial" w:cs="Arial"/>
          <w:sz w:val="20"/>
          <w:szCs w:val="20"/>
        </w:rPr>
        <w:t>rural carriers who have been retired on an annuity (Retired Members in good standing are entitled to all voting rights with the exception of ratification of National Agreements); all former rural letter carriers who were in good Association standing when they left the service; former rural letter carriers now working in other postal related jobs and identified as Associate members; and Associate members who have retired on an annuity. No Associate member may be entitled to vote or to hold office in this Association.</w:t>
      </w:r>
    </w:p>
    <w:p w14:paraId="3C0F4A83" w14:textId="77777777" w:rsidR="0014320D" w:rsidRPr="0014320D" w:rsidRDefault="0014320D" w:rsidP="0014320D">
      <w:pPr>
        <w:ind w:right="90"/>
        <w:rPr>
          <w:rFonts w:ascii="Arial" w:eastAsia="Arial" w:hAnsi="Arial" w:cs="Arial"/>
          <w:sz w:val="20"/>
          <w:szCs w:val="20"/>
        </w:rPr>
      </w:pPr>
    </w:p>
    <w:p w14:paraId="31AA49E0" w14:textId="77777777" w:rsidR="0014320D" w:rsidRPr="0014320D" w:rsidRDefault="00EF2B80" w:rsidP="0014320D">
      <w:pPr>
        <w:ind w:right="90"/>
        <w:rPr>
          <w:rFonts w:ascii="Arial" w:eastAsia="Arial" w:hAnsi="Arial" w:cs="Arial"/>
          <w:sz w:val="20"/>
          <w:szCs w:val="20"/>
        </w:rPr>
      </w:pPr>
      <w:r>
        <w:rPr>
          <w:rFonts w:ascii="Arial" w:eastAsia="Arial" w:hAnsi="Arial" w:cs="Arial"/>
          <w:sz w:val="20"/>
          <w:szCs w:val="20"/>
        </w:rPr>
        <w:t xml:space="preserve">B.  </w:t>
      </w:r>
      <w:r w:rsidR="0014320D" w:rsidRPr="0014320D">
        <w:rPr>
          <w:rFonts w:ascii="Arial" w:eastAsia="Arial" w:hAnsi="Arial" w:cs="Arial"/>
          <w:sz w:val="20"/>
          <w:szCs w:val="20"/>
        </w:rPr>
        <w:t>All rural carriers in good standing at the time of retirement and all carriers in active military service shall be honorary members of the Association, unless they elect to remain active members by the payment of local, state, and national dues. Honorary membership may be bestowed upon others by this Association at its regular meetings, but no honorary member may be entitled to vote or to hold office in this Association.</w:t>
      </w:r>
    </w:p>
    <w:p w14:paraId="6CE0D862" w14:textId="77777777" w:rsidR="0014320D" w:rsidRPr="0014320D" w:rsidRDefault="0014320D" w:rsidP="0014320D">
      <w:pPr>
        <w:ind w:right="90"/>
        <w:rPr>
          <w:rFonts w:ascii="Arial" w:eastAsia="Arial" w:hAnsi="Arial" w:cs="Arial"/>
          <w:sz w:val="20"/>
          <w:szCs w:val="20"/>
        </w:rPr>
      </w:pPr>
    </w:p>
    <w:p w14:paraId="08DA28C8" w14:textId="77777777" w:rsidR="0014320D" w:rsidRPr="0014320D" w:rsidRDefault="00EF2B80" w:rsidP="0014320D">
      <w:pPr>
        <w:ind w:right="90"/>
        <w:rPr>
          <w:rFonts w:ascii="Arial" w:eastAsia="Arial" w:hAnsi="Arial" w:cs="Arial"/>
          <w:sz w:val="20"/>
          <w:szCs w:val="20"/>
        </w:rPr>
      </w:pPr>
      <w:r>
        <w:rPr>
          <w:rFonts w:ascii="Arial" w:eastAsia="Arial" w:hAnsi="Arial" w:cs="Arial"/>
          <w:sz w:val="20"/>
          <w:szCs w:val="20"/>
        </w:rPr>
        <w:t xml:space="preserve">C.  </w:t>
      </w:r>
      <w:r w:rsidR="0014320D" w:rsidRPr="0014320D">
        <w:rPr>
          <w:rFonts w:ascii="Arial" w:eastAsia="Arial" w:hAnsi="Arial" w:cs="Arial"/>
          <w:sz w:val="20"/>
          <w:szCs w:val="20"/>
        </w:rPr>
        <w:t>In addition to the above language, all language in Article III, Section 2 of the NRLCA Constitution shall apply.</w:t>
      </w:r>
    </w:p>
    <w:p w14:paraId="345B39D4"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 </w:t>
      </w:r>
    </w:p>
    <w:p w14:paraId="2AC64432" w14:textId="77777777" w:rsidR="0014320D" w:rsidRPr="0014320D" w:rsidRDefault="0014320D" w:rsidP="0014320D">
      <w:pPr>
        <w:ind w:right="90"/>
        <w:rPr>
          <w:rFonts w:ascii="Arial" w:eastAsia="Arial" w:hAnsi="Arial" w:cs="Arial"/>
          <w:sz w:val="20"/>
          <w:szCs w:val="20"/>
        </w:rPr>
      </w:pPr>
      <w:bookmarkStart w:id="6" w:name="_Toc392489263"/>
      <w:r w:rsidRPr="00953425">
        <w:rPr>
          <w:rStyle w:val="Heading2Char"/>
        </w:rPr>
        <w:t>Section 3. Affiliation</w:t>
      </w:r>
      <w:bookmarkEnd w:id="6"/>
      <w:r w:rsidRPr="0014320D">
        <w:rPr>
          <w:rFonts w:ascii="Arial" w:eastAsia="Arial" w:hAnsi="Arial" w:cs="Arial"/>
          <w:sz w:val="20"/>
          <w:szCs w:val="20"/>
        </w:rPr>
        <w:t>.</w:t>
      </w:r>
    </w:p>
    <w:p w14:paraId="13330543" w14:textId="77777777" w:rsidR="0014320D" w:rsidRPr="0014320D" w:rsidRDefault="0014320D" w:rsidP="0014320D">
      <w:pPr>
        <w:ind w:right="90"/>
        <w:rPr>
          <w:rFonts w:ascii="Arial" w:eastAsia="Arial" w:hAnsi="Arial" w:cs="Arial"/>
          <w:sz w:val="20"/>
          <w:szCs w:val="20"/>
        </w:rPr>
      </w:pPr>
    </w:p>
    <w:p w14:paraId="275D9FAD"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A.  The state association shall determine affiliation with local, district and/or county units.</w:t>
      </w:r>
    </w:p>
    <w:p w14:paraId="4DC37C80" w14:textId="77777777" w:rsidR="0014320D" w:rsidRPr="0014320D" w:rsidRDefault="0014320D" w:rsidP="0014320D">
      <w:pPr>
        <w:ind w:right="90"/>
        <w:rPr>
          <w:rFonts w:ascii="Arial" w:eastAsia="Arial" w:hAnsi="Arial" w:cs="Arial"/>
          <w:sz w:val="20"/>
          <w:szCs w:val="20"/>
        </w:rPr>
      </w:pPr>
    </w:p>
    <w:p w14:paraId="5F8C0D5E" w14:textId="77777777" w:rsidR="0014320D" w:rsidRPr="0014320D" w:rsidRDefault="0014320D" w:rsidP="0014320D">
      <w:pPr>
        <w:ind w:right="90"/>
        <w:rPr>
          <w:rFonts w:ascii="Arial" w:eastAsia="Arial" w:hAnsi="Arial" w:cs="Arial"/>
          <w:sz w:val="20"/>
          <w:szCs w:val="20"/>
        </w:rPr>
      </w:pPr>
      <w:bookmarkStart w:id="7" w:name="_Toc392489264"/>
      <w:r w:rsidRPr="00953425">
        <w:rPr>
          <w:rStyle w:val="Heading2Char"/>
        </w:rPr>
        <w:t>Section 4. Dues</w:t>
      </w:r>
      <w:bookmarkEnd w:id="7"/>
      <w:r w:rsidRPr="0014320D">
        <w:rPr>
          <w:rFonts w:ascii="Arial" w:eastAsia="Arial" w:hAnsi="Arial" w:cs="Arial"/>
          <w:sz w:val="20"/>
          <w:szCs w:val="20"/>
        </w:rPr>
        <w:t>.</w:t>
      </w:r>
    </w:p>
    <w:p w14:paraId="1AE9CB4F" w14:textId="77777777" w:rsidR="0014320D" w:rsidRPr="0014320D" w:rsidRDefault="0014320D" w:rsidP="0014320D">
      <w:pPr>
        <w:ind w:right="90"/>
        <w:rPr>
          <w:rFonts w:ascii="Arial" w:eastAsia="Arial" w:hAnsi="Arial" w:cs="Arial"/>
          <w:sz w:val="20"/>
          <w:szCs w:val="20"/>
        </w:rPr>
      </w:pPr>
    </w:p>
    <w:p w14:paraId="1629485B" w14:textId="77777777" w:rsidR="0014320D" w:rsidRPr="00396F3B" w:rsidRDefault="00396F3B" w:rsidP="00396F3B">
      <w:pPr>
        <w:ind w:right="90"/>
        <w:rPr>
          <w:rFonts w:ascii="Arial" w:eastAsia="Arial" w:hAnsi="Arial" w:cs="Arial"/>
          <w:sz w:val="20"/>
          <w:szCs w:val="20"/>
        </w:rPr>
      </w:pPr>
      <w:r w:rsidRPr="002F51B5">
        <w:rPr>
          <w:rFonts w:ascii="Arial" w:eastAsia="Arial" w:hAnsi="Arial" w:cs="Arial"/>
          <w:sz w:val="20"/>
          <w:szCs w:val="20"/>
        </w:rPr>
        <w:t xml:space="preserve">A.  </w:t>
      </w:r>
      <w:r w:rsidR="0038642E" w:rsidRPr="002F51B5">
        <w:rPr>
          <w:rFonts w:ascii="Arial" w:eastAsia="Arial" w:hAnsi="Arial" w:cs="Arial"/>
          <w:sz w:val="20"/>
          <w:szCs w:val="20"/>
        </w:rPr>
        <w:t>In addition to National per capita dues as defined in the National Constitution, annual State per capita dues shall be:</w:t>
      </w:r>
      <w:r w:rsidR="0038642E" w:rsidRPr="00396F3B">
        <w:rPr>
          <w:rFonts w:ascii="Arial" w:eastAsia="Arial" w:hAnsi="Arial" w:cs="Arial"/>
          <w:b/>
          <w:sz w:val="20"/>
          <w:szCs w:val="20"/>
        </w:rPr>
        <w:t xml:space="preserve"> </w:t>
      </w:r>
    </w:p>
    <w:p w14:paraId="48C97671" w14:textId="77777777" w:rsidR="00396F3B" w:rsidRDefault="00396F3B" w:rsidP="00396F3B"/>
    <w:p w14:paraId="73D1AD68" w14:textId="77777777" w:rsidR="0014320D" w:rsidRPr="002F51B5" w:rsidRDefault="00396F3B" w:rsidP="00396F3B">
      <w:pPr>
        <w:pStyle w:val="ListParagraph"/>
        <w:numPr>
          <w:ilvl w:val="0"/>
          <w:numId w:val="22"/>
        </w:numPr>
        <w:ind w:right="90"/>
        <w:rPr>
          <w:rFonts w:ascii="Arial" w:eastAsia="Arial" w:hAnsi="Arial" w:cs="Arial"/>
          <w:sz w:val="20"/>
          <w:szCs w:val="20"/>
        </w:rPr>
      </w:pPr>
      <w:r w:rsidRPr="002F51B5">
        <w:rPr>
          <w:rFonts w:ascii="Arial" w:eastAsia="Arial" w:hAnsi="Arial" w:cs="Arial"/>
          <w:sz w:val="20"/>
          <w:szCs w:val="20"/>
        </w:rPr>
        <w:t>Regular - .37 (hundredths)</w:t>
      </w:r>
      <w:r w:rsidR="00517421" w:rsidRPr="002F51B5">
        <w:rPr>
          <w:rFonts w:ascii="Arial" w:eastAsia="Arial" w:hAnsi="Arial" w:cs="Arial"/>
          <w:sz w:val="20"/>
          <w:szCs w:val="20"/>
        </w:rPr>
        <w:t xml:space="preserve"> </w:t>
      </w:r>
      <w:r w:rsidRPr="002F51B5">
        <w:rPr>
          <w:rFonts w:ascii="Arial" w:eastAsia="Arial" w:hAnsi="Arial" w:cs="Arial"/>
          <w:sz w:val="20"/>
          <w:szCs w:val="20"/>
        </w:rPr>
        <w:t>% of the annual salary of a 40 hour step 1 from table two of the current rural carrier evaluated schedule in effect;</w:t>
      </w:r>
    </w:p>
    <w:p w14:paraId="4DF65F40" w14:textId="77777777" w:rsidR="00396F3B" w:rsidRPr="002F51B5" w:rsidRDefault="00396F3B" w:rsidP="00396F3B">
      <w:pPr>
        <w:pStyle w:val="ListParagraph"/>
        <w:numPr>
          <w:ilvl w:val="0"/>
          <w:numId w:val="22"/>
        </w:numPr>
        <w:ind w:right="90"/>
        <w:rPr>
          <w:rFonts w:ascii="Arial" w:eastAsia="Arial" w:hAnsi="Arial" w:cs="Arial"/>
          <w:sz w:val="20"/>
          <w:szCs w:val="20"/>
        </w:rPr>
      </w:pPr>
      <w:r w:rsidRPr="002F51B5">
        <w:rPr>
          <w:rFonts w:ascii="Arial" w:eastAsia="Arial" w:hAnsi="Arial" w:cs="Arial"/>
          <w:sz w:val="20"/>
          <w:szCs w:val="20"/>
        </w:rPr>
        <w:t xml:space="preserve">PTF - </w:t>
      </w:r>
      <w:r w:rsidR="00517421" w:rsidRPr="002F51B5">
        <w:rPr>
          <w:rFonts w:ascii="Arial" w:eastAsia="Arial" w:hAnsi="Arial" w:cs="Arial"/>
          <w:sz w:val="20"/>
          <w:szCs w:val="20"/>
        </w:rPr>
        <w:t>.3 (tenths) % of the annual salary of a 40 hour step 1 from table two of the current rural carrier evaluated schedule in effect;</w:t>
      </w:r>
    </w:p>
    <w:p w14:paraId="7FB0E673" w14:textId="77777777" w:rsidR="00517421" w:rsidRPr="002F51B5" w:rsidRDefault="00517421" w:rsidP="00396F3B">
      <w:pPr>
        <w:pStyle w:val="ListParagraph"/>
        <w:numPr>
          <w:ilvl w:val="0"/>
          <w:numId w:val="22"/>
        </w:numPr>
        <w:ind w:right="90"/>
        <w:rPr>
          <w:rFonts w:ascii="Arial" w:eastAsia="Arial" w:hAnsi="Arial" w:cs="Arial"/>
          <w:sz w:val="20"/>
          <w:szCs w:val="20"/>
        </w:rPr>
      </w:pPr>
      <w:r w:rsidRPr="002F51B5">
        <w:rPr>
          <w:rFonts w:ascii="Arial" w:eastAsia="Arial" w:hAnsi="Arial" w:cs="Arial"/>
          <w:sz w:val="20"/>
          <w:szCs w:val="20"/>
        </w:rPr>
        <w:t>Leave Replacements (Substitutes, RCR, RCA, ARC, and Auxiliary) - .15 (hundredths) % of the annual salary of a 40 hour step 1 from table two of the current rural carrier evaluated schedule in effect;</w:t>
      </w:r>
    </w:p>
    <w:p w14:paraId="4085BF91" w14:textId="77777777" w:rsidR="00517421" w:rsidRPr="002F51B5" w:rsidRDefault="00517421" w:rsidP="00396F3B">
      <w:pPr>
        <w:pStyle w:val="ListParagraph"/>
        <w:numPr>
          <w:ilvl w:val="0"/>
          <w:numId w:val="22"/>
        </w:numPr>
        <w:ind w:right="90"/>
        <w:rPr>
          <w:rFonts w:ascii="Arial" w:eastAsia="Arial" w:hAnsi="Arial" w:cs="Arial"/>
          <w:sz w:val="20"/>
          <w:szCs w:val="20"/>
        </w:rPr>
      </w:pPr>
      <w:r w:rsidRPr="002F51B5">
        <w:rPr>
          <w:rFonts w:ascii="Arial" w:eastAsia="Arial" w:hAnsi="Arial" w:cs="Arial"/>
          <w:sz w:val="20"/>
          <w:szCs w:val="20"/>
        </w:rPr>
        <w:t>Retiree - $92.00;</w:t>
      </w:r>
    </w:p>
    <w:p w14:paraId="6612E5D4" w14:textId="77777777" w:rsidR="00517421" w:rsidRPr="002F51B5" w:rsidRDefault="00517421" w:rsidP="00396F3B">
      <w:pPr>
        <w:pStyle w:val="ListParagraph"/>
        <w:numPr>
          <w:ilvl w:val="0"/>
          <w:numId w:val="22"/>
        </w:numPr>
        <w:ind w:right="90"/>
        <w:rPr>
          <w:rFonts w:ascii="Arial" w:eastAsia="Arial" w:hAnsi="Arial" w:cs="Arial"/>
          <w:sz w:val="20"/>
          <w:szCs w:val="20"/>
        </w:rPr>
      </w:pPr>
      <w:r w:rsidRPr="002F51B5">
        <w:rPr>
          <w:rFonts w:ascii="Arial" w:eastAsia="Arial" w:hAnsi="Arial" w:cs="Arial"/>
          <w:sz w:val="20"/>
          <w:szCs w:val="20"/>
        </w:rPr>
        <w:t>Associate (Active) - .41 (hundredths) % of the annual salary of a 40 hour step 1 from table two of the current rural carrier evaluated schedule in effect;</w:t>
      </w:r>
    </w:p>
    <w:p w14:paraId="7E07F324" w14:textId="77777777" w:rsidR="00517421" w:rsidRPr="002F51B5" w:rsidRDefault="00517421" w:rsidP="00396F3B">
      <w:pPr>
        <w:pStyle w:val="ListParagraph"/>
        <w:numPr>
          <w:ilvl w:val="0"/>
          <w:numId w:val="22"/>
        </w:numPr>
        <w:ind w:right="90"/>
        <w:rPr>
          <w:rFonts w:ascii="Arial" w:eastAsia="Arial" w:hAnsi="Arial" w:cs="Arial"/>
          <w:sz w:val="20"/>
          <w:szCs w:val="20"/>
        </w:rPr>
      </w:pPr>
      <w:r w:rsidRPr="002F51B5">
        <w:rPr>
          <w:rFonts w:ascii="Arial" w:eastAsia="Arial" w:hAnsi="Arial" w:cs="Arial"/>
          <w:sz w:val="20"/>
          <w:szCs w:val="20"/>
        </w:rPr>
        <w:t>Associate (Retired) - $92.00.</w:t>
      </w:r>
    </w:p>
    <w:p w14:paraId="1207B952" w14:textId="77777777" w:rsidR="00396F3B" w:rsidRPr="0014320D" w:rsidRDefault="00396F3B" w:rsidP="0014320D">
      <w:pPr>
        <w:ind w:right="90"/>
        <w:rPr>
          <w:rFonts w:ascii="Arial" w:eastAsia="Arial" w:hAnsi="Arial" w:cs="Arial"/>
          <w:sz w:val="20"/>
          <w:szCs w:val="20"/>
        </w:rPr>
      </w:pPr>
    </w:p>
    <w:p w14:paraId="0DA2D241" w14:textId="77777777" w:rsidR="0014320D" w:rsidRPr="0014320D" w:rsidRDefault="00EF2B80" w:rsidP="0014320D">
      <w:pPr>
        <w:ind w:right="90"/>
        <w:rPr>
          <w:rFonts w:ascii="Arial" w:eastAsia="Arial" w:hAnsi="Arial" w:cs="Arial"/>
          <w:sz w:val="20"/>
          <w:szCs w:val="20"/>
        </w:rPr>
      </w:pPr>
      <w:r>
        <w:rPr>
          <w:rFonts w:ascii="Arial" w:eastAsia="Arial" w:hAnsi="Arial" w:cs="Arial"/>
          <w:sz w:val="20"/>
          <w:szCs w:val="20"/>
        </w:rPr>
        <w:t xml:space="preserve">B.  </w:t>
      </w:r>
      <w:r w:rsidR="0014320D" w:rsidRPr="0014320D">
        <w:rPr>
          <w:rFonts w:ascii="Arial" w:eastAsia="Arial" w:hAnsi="Arial" w:cs="Arial"/>
          <w:sz w:val="20"/>
          <w:szCs w:val="20"/>
        </w:rPr>
        <w:t>Local, state, and national dues, or dues withholding forms 1187 or 1187-R, must accompany application for membership. The amount of national dues per capita shall be added to state dues. The amount of national dues shall be the amount as set forth by the National Rural Letter Carriers’ Association.</w:t>
      </w:r>
    </w:p>
    <w:p w14:paraId="3A68C62E" w14:textId="77777777" w:rsidR="0014320D" w:rsidRPr="0014320D" w:rsidRDefault="0014320D" w:rsidP="0014320D">
      <w:pPr>
        <w:ind w:right="90"/>
        <w:rPr>
          <w:rFonts w:ascii="Arial" w:eastAsia="Arial" w:hAnsi="Arial" w:cs="Arial"/>
          <w:sz w:val="20"/>
          <w:szCs w:val="20"/>
        </w:rPr>
      </w:pPr>
    </w:p>
    <w:p w14:paraId="60879FE3" w14:textId="77777777" w:rsidR="00A32BCF" w:rsidRDefault="00EF2B80" w:rsidP="0014320D">
      <w:pPr>
        <w:ind w:right="90"/>
        <w:rPr>
          <w:rFonts w:ascii="Arial" w:eastAsia="Arial" w:hAnsi="Arial" w:cs="Arial"/>
          <w:sz w:val="20"/>
          <w:szCs w:val="20"/>
        </w:rPr>
      </w:pPr>
      <w:r>
        <w:rPr>
          <w:rFonts w:ascii="Arial" w:eastAsia="Arial" w:hAnsi="Arial" w:cs="Arial"/>
          <w:sz w:val="20"/>
          <w:szCs w:val="20"/>
        </w:rPr>
        <w:t xml:space="preserve">C.  </w:t>
      </w:r>
      <w:r w:rsidR="0014320D" w:rsidRPr="0014320D">
        <w:rPr>
          <w:rFonts w:ascii="Arial" w:eastAsia="Arial" w:hAnsi="Arial" w:cs="Arial"/>
          <w:sz w:val="20"/>
          <w:szCs w:val="20"/>
        </w:rPr>
        <w:t>The Secretary-Treasurer shall remit to the Virginia Retired Carriers Association the amount of $1.00 for each retired member in good standing.</w:t>
      </w:r>
    </w:p>
    <w:p w14:paraId="4E0DA4C0" w14:textId="77777777" w:rsidR="00A32BCF" w:rsidRDefault="00A32BCF" w:rsidP="0014320D">
      <w:pPr>
        <w:ind w:right="90"/>
        <w:rPr>
          <w:rFonts w:ascii="Arial" w:eastAsia="Arial" w:hAnsi="Arial" w:cs="Arial"/>
          <w:sz w:val="20"/>
          <w:szCs w:val="20"/>
        </w:rPr>
      </w:pPr>
    </w:p>
    <w:p w14:paraId="7C76390E" w14:textId="77777777" w:rsidR="0014320D" w:rsidRPr="0014320D" w:rsidRDefault="00EF2B80" w:rsidP="0014320D">
      <w:pPr>
        <w:ind w:right="90"/>
        <w:rPr>
          <w:rFonts w:ascii="Arial" w:eastAsia="Arial" w:hAnsi="Arial" w:cs="Arial"/>
          <w:sz w:val="20"/>
          <w:szCs w:val="20"/>
        </w:rPr>
      </w:pPr>
      <w:r>
        <w:rPr>
          <w:rFonts w:ascii="Arial" w:eastAsia="Arial" w:hAnsi="Arial" w:cs="Arial"/>
          <w:sz w:val="20"/>
          <w:szCs w:val="20"/>
        </w:rPr>
        <w:t xml:space="preserve">D.  </w:t>
      </w:r>
      <w:r w:rsidR="0014320D" w:rsidRPr="0014320D">
        <w:rPr>
          <w:rFonts w:ascii="Arial" w:eastAsia="Arial" w:hAnsi="Arial" w:cs="Arial"/>
          <w:sz w:val="20"/>
          <w:szCs w:val="20"/>
        </w:rPr>
        <w:t>Family Plan.</w:t>
      </w:r>
    </w:p>
    <w:p w14:paraId="5E77D016" w14:textId="77777777" w:rsidR="0014320D" w:rsidRPr="0023422A" w:rsidRDefault="0014320D" w:rsidP="0023422A">
      <w:pPr>
        <w:pStyle w:val="ListParagraph"/>
        <w:numPr>
          <w:ilvl w:val="0"/>
          <w:numId w:val="1"/>
        </w:numPr>
        <w:ind w:right="90"/>
        <w:rPr>
          <w:rFonts w:ascii="Arial" w:eastAsia="Arial" w:hAnsi="Arial" w:cs="Arial"/>
          <w:sz w:val="20"/>
          <w:szCs w:val="20"/>
        </w:rPr>
      </w:pPr>
      <w:r w:rsidRPr="0023422A">
        <w:rPr>
          <w:rFonts w:ascii="Arial" w:eastAsia="Arial" w:hAnsi="Arial" w:cs="Arial"/>
          <w:sz w:val="20"/>
          <w:szCs w:val="20"/>
        </w:rPr>
        <w:t>In addition to the above defined amounts, those who have authorized deduction of such dues, annual State Auxiliary Per Capita dues shall be designated as follows, plus the National Auxiliary Per Capita dues as defined in the National Auxiliary Constitution.</w:t>
      </w:r>
    </w:p>
    <w:p w14:paraId="3576BB87" w14:textId="77777777" w:rsidR="0014320D" w:rsidRPr="0023422A" w:rsidRDefault="0014320D" w:rsidP="0023422A">
      <w:pPr>
        <w:pStyle w:val="ListParagraph"/>
        <w:numPr>
          <w:ilvl w:val="0"/>
          <w:numId w:val="1"/>
        </w:numPr>
        <w:ind w:right="90"/>
        <w:rPr>
          <w:rFonts w:ascii="Arial" w:eastAsia="Arial" w:hAnsi="Arial" w:cs="Arial"/>
          <w:sz w:val="20"/>
          <w:szCs w:val="20"/>
        </w:rPr>
      </w:pPr>
      <w:r w:rsidRPr="0023422A">
        <w:rPr>
          <w:rFonts w:ascii="Arial" w:eastAsia="Arial" w:hAnsi="Arial" w:cs="Arial"/>
          <w:sz w:val="20"/>
          <w:szCs w:val="20"/>
        </w:rPr>
        <w:t>Regular Rural Carriers; $4</w:t>
      </w:r>
    </w:p>
    <w:p w14:paraId="2704F439" w14:textId="77777777" w:rsidR="0014320D" w:rsidRPr="0023422A" w:rsidRDefault="0014320D" w:rsidP="0023422A">
      <w:pPr>
        <w:pStyle w:val="ListParagraph"/>
        <w:numPr>
          <w:ilvl w:val="0"/>
          <w:numId w:val="1"/>
        </w:numPr>
        <w:ind w:right="90"/>
        <w:rPr>
          <w:rFonts w:ascii="Arial" w:eastAsia="Arial" w:hAnsi="Arial" w:cs="Arial"/>
          <w:sz w:val="20"/>
          <w:szCs w:val="20"/>
        </w:rPr>
      </w:pPr>
      <w:r w:rsidRPr="0023422A">
        <w:rPr>
          <w:rFonts w:ascii="Arial" w:eastAsia="Arial" w:hAnsi="Arial" w:cs="Arial"/>
          <w:sz w:val="20"/>
          <w:szCs w:val="20"/>
        </w:rPr>
        <w:t>Part-Time Flexible Rural Carriers; $4</w:t>
      </w:r>
    </w:p>
    <w:p w14:paraId="041A01CE" w14:textId="77777777" w:rsidR="0014320D" w:rsidRPr="0023422A" w:rsidRDefault="0014320D" w:rsidP="0023422A">
      <w:pPr>
        <w:pStyle w:val="ListParagraph"/>
        <w:numPr>
          <w:ilvl w:val="0"/>
          <w:numId w:val="1"/>
        </w:numPr>
        <w:ind w:right="90"/>
        <w:rPr>
          <w:rFonts w:ascii="Arial" w:eastAsia="Arial" w:hAnsi="Arial" w:cs="Arial"/>
          <w:sz w:val="20"/>
          <w:szCs w:val="20"/>
        </w:rPr>
      </w:pPr>
      <w:r w:rsidRPr="0023422A">
        <w:rPr>
          <w:rFonts w:ascii="Arial" w:eastAsia="Arial" w:hAnsi="Arial" w:cs="Arial"/>
          <w:sz w:val="20"/>
          <w:szCs w:val="20"/>
        </w:rPr>
        <w:t>Substitute Rural Carriers; $4</w:t>
      </w:r>
    </w:p>
    <w:p w14:paraId="74C4002B" w14:textId="77777777" w:rsidR="0014320D" w:rsidRPr="0023422A" w:rsidRDefault="0014320D" w:rsidP="0023422A">
      <w:pPr>
        <w:pStyle w:val="ListParagraph"/>
        <w:numPr>
          <w:ilvl w:val="0"/>
          <w:numId w:val="1"/>
        </w:numPr>
        <w:ind w:right="90"/>
        <w:rPr>
          <w:rFonts w:ascii="Arial" w:eastAsia="Arial" w:hAnsi="Arial" w:cs="Arial"/>
          <w:sz w:val="20"/>
          <w:szCs w:val="20"/>
        </w:rPr>
      </w:pPr>
      <w:r w:rsidRPr="0023422A">
        <w:rPr>
          <w:rFonts w:ascii="Arial" w:eastAsia="Arial" w:hAnsi="Arial" w:cs="Arial"/>
          <w:sz w:val="20"/>
          <w:szCs w:val="20"/>
        </w:rPr>
        <w:t>Rural Carrier Associates: $4</w:t>
      </w:r>
    </w:p>
    <w:p w14:paraId="1E4764A3" w14:textId="77777777" w:rsidR="0014320D" w:rsidRPr="0023422A" w:rsidRDefault="0014320D" w:rsidP="0023422A">
      <w:pPr>
        <w:pStyle w:val="ListParagraph"/>
        <w:numPr>
          <w:ilvl w:val="0"/>
          <w:numId w:val="1"/>
        </w:numPr>
        <w:ind w:right="90"/>
        <w:rPr>
          <w:rFonts w:ascii="Arial" w:eastAsia="Arial" w:hAnsi="Arial" w:cs="Arial"/>
          <w:sz w:val="20"/>
          <w:szCs w:val="20"/>
        </w:rPr>
      </w:pPr>
      <w:r w:rsidRPr="0023422A">
        <w:rPr>
          <w:rFonts w:ascii="Arial" w:eastAsia="Arial" w:hAnsi="Arial" w:cs="Arial"/>
          <w:sz w:val="20"/>
          <w:szCs w:val="20"/>
        </w:rPr>
        <w:t>Rural Carrier Reliefs; $4</w:t>
      </w:r>
    </w:p>
    <w:p w14:paraId="33EC9429" w14:textId="77777777" w:rsidR="0014320D" w:rsidRPr="0023422A" w:rsidRDefault="0014320D" w:rsidP="0023422A">
      <w:pPr>
        <w:pStyle w:val="ListParagraph"/>
        <w:numPr>
          <w:ilvl w:val="0"/>
          <w:numId w:val="1"/>
        </w:numPr>
        <w:ind w:right="90"/>
        <w:rPr>
          <w:rFonts w:ascii="Arial" w:eastAsia="Arial" w:hAnsi="Arial" w:cs="Arial"/>
          <w:sz w:val="20"/>
          <w:szCs w:val="20"/>
        </w:rPr>
      </w:pPr>
      <w:r w:rsidRPr="0023422A">
        <w:rPr>
          <w:rFonts w:ascii="Arial" w:eastAsia="Arial" w:hAnsi="Arial" w:cs="Arial"/>
          <w:sz w:val="20"/>
          <w:szCs w:val="20"/>
        </w:rPr>
        <w:t>Auxiliary Rural Carriers: $4</w:t>
      </w:r>
    </w:p>
    <w:p w14:paraId="15FCC5A9" w14:textId="77777777" w:rsidR="0014320D" w:rsidRPr="002F51B5" w:rsidRDefault="0014320D" w:rsidP="0023422A">
      <w:pPr>
        <w:pStyle w:val="ListParagraph"/>
        <w:numPr>
          <w:ilvl w:val="0"/>
          <w:numId w:val="1"/>
        </w:numPr>
        <w:ind w:right="90"/>
        <w:rPr>
          <w:rFonts w:ascii="Arial" w:eastAsia="Arial" w:hAnsi="Arial" w:cs="Arial"/>
          <w:sz w:val="20"/>
          <w:szCs w:val="20"/>
        </w:rPr>
      </w:pPr>
      <w:r w:rsidRPr="002F51B5">
        <w:rPr>
          <w:rFonts w:ascii="Arial" w:eastAsia="Arial" w:hAnsi="Arial" w:cs="Arial"/>
          <w:sz w:val="20"/>
          <w:szCs w:val="20"/>
        </w:rPr>
        <w:t>Retired Rural Carriers: $4</w:t>
      </w:r>
    </w:p>
    <w:p w14:paraId="1D3792ED" w14:textId="77777777" w:rsidR="00342581" w:rsidRPr="002F51B5" w:rsidRDefault="00342581" w:rsidP="0023422A">
      <w:pPr>
        <w:pStyle w:val="ListParagraph"/>
        <w:numPr>
          <w:ilvl w:val="0"/>
          <w:numId w:val="1"/>
        </w:numPr>
        <w:ind w:right="90"/>
        <w:rPr>
          <w:rFonts w:ascii="Arial" w:eastAsia="Arial" w:hAnsi="Arial" w:cs="Arial"/>
          <w:sz w:val="20"/>
          <w:szCs w:val="20"/>
        </w:rPr>
      </w:pPr>
      <w:r w:rsidRPr="002F51B5">
        <w:rPr>
          <w:rFonts w:ascii="Arial" w:eastAsia="Arial" w:hAnsi="Arial" w:cs="Arial"/>
          <w:sz w:val="20"/>
          <w:szCs w:val="20"/>
        </w:rPr>
        <w:t>Assistant Rural Carriers: $4</w:t>
      </w:r>
    </w:p>
    <w:p w14:paraId="780C6037" w14:textId="77777777" w:rsidR="0014320D" w:rsidRPr="0014320D" w:rsidRDefault="0014320D" w:rsidP="0014320D">
      <w:pPr>
        <w:ind w:right="90"/>
        <w:rPr>
          <w:rFonts w:ascii="Arial" w:eastAsia="Arial" w:hAnsi="Arial" w:cs="Arial"/>
          <w:sz w:val="20"/>
          <w:szCs w:val="20"/>
        </w:rPr>
      </w:pPr>
    </w:p>
    <w:p w14:paraId="0DD4212F"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These amounts shall be deducted pro-rata from NRLCA State Association dues by the NRLCA and remitted to the National Auxiliary quarterly.</w:t>
      </w:r>
    </w:p>
    <w:p w14:paraId="1E09BDA6" w14:textId="77777777" w:rsidR="0014320D" w:rsidRPr="0014320D" w:rsidRDefault="0014320D" w:rsidP="0014320D">
      <w:pPr>
        <w:ind w:right="90"/>
        <w:rPr>
          <w:rFonts w:ascii="Arial" w:eastAsia="Arial" w:hAnsi="Arial" w:cs="Arial"/>
          <w:sz w:val="20"/>
          <w:szCs w:val="20"/>
        </w:rPr>
      </w:pPr>
    </w:p>
    <w:p w14:paraId="76BD5E45"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lastRenderedPageBreak/>
        <w:t>Those NRLCA members who have signed an authorization for deduction dues and do not wish to participate in the Family Plan may request a refund of Auxiliary dues. Such refund request must be made in writing to the NRLCA Secretary-Treasurer not more than twenty (20) days and not less than ten (10) days prior to the beginning of each NRLCA fiscal year.</w:t>
      </w:r>
    </w:p>
    <w:p w14:paraId="59D67C85" w14:textId="77777777" w:rsidR="0014320D" w:rsidRPr="0014320D" w:rsidRDefault="0014320D" w:rsidP="0014320D">
      <w:pPr>
        <w:ind w:right="90"/>
        <w:rPr>
          <w:rFonts w:ascii="Arial" w:eastAsia="Arial" w:hAnsi="Arial" w:cs="Arial"/>
          <w:sz w:val="20"/>
          <w:szCs w:val="20"/>
        </w:rPr>
      </w:pPr>
    </w:p>
    <w:p w14:paraId="1473D31C" w14:textId="77777777" w:rsidR="0014320D" w:rsidRPr="0014320D" w:rsidRDefault="0014320D" w:rsidP="0014320D">
      <w:pPr>
        <w:ind w:right="90"/>
        <w:rPr>
          <w:rFonts w:ascii="Arial" w:eastAsia="Arial" w:hAnsi="Arial" w:cs="Arial"/>
          <w:sz w:val="20"/>
          <w:szCs w:val="20"/>
        </w:rPr>
      </w:pPr>
      <w:bookmarkStart w:id="8" w:name="_Toc392489265"/>
      <w:r w:rsidRPr="00953425">
        <w:rPr>
          <w:rStyle w:val="Heading2Char"/>
        </w:rPr>
        <w:t>Section 5. Membership Year</w:t>
      </w:r>
      <w:bookmarkEnd w:id="8"/>
      <w:r w:rsidRPr="0014320D">
        <w:rPr>
          <w:rFonts w:ascii="Arial" w:eastAsia="Arial" w:hAnsi="Arial" w:cs="Arial"/>
          <w:sz w:val="20"/>
          <w:szCs w:val="20"/>
        </w:rPr>
        <w:t xml:space="preserve">. </w:t>
      </w:r>
      <w:r w:rsidR="0023422A">
        <w:rPr>
          <w:rFonts w:ascii="Arial" w:eastAsia="Arial" w:hAnsi="Arial" w:cs="Arial"/>
          <w:sz w:val="20"/>
          <w:szCs w:val="20"/>
        </w:rPr>
        <w:t xml:space="preserve"> </w:t>
      </w:r>
      <w:r w:rsidRPr="0014320D">
        <w:rPr>
          <w:rFonts w:ascii="Arial" w:eastAsia="Arial" w:hAnsi="Arial" w:cs="Arial"/>
          <w:sz w:val="20"/>
          <w:szCs w:val="20"/>
        </w:rPr>
        <w:t>The Association membership and fiscal year shall begin July 1 and end on June 30.</w:t>
      </w:r>
    </w:p>
    <w:p w14:paraId="3A769604" w14:textId="77777777" w:rsidR="0014320D" w:rsidRPr="0014320D" w:rsidRDefault="0014320D" w:rsidP="0014320D">
      <w:pPr>
        <w:ind w:right="90"/>
        <w:rPr>
          <w:rFonts w:ascii="Arial" w:eastAsia="Arial" w:hAnsi="Arial" w:cs="Arial"/>
          <w:sz w:val="20"/>
          <w:szCs w:val="20"/>
        </w:rPr>
      </w:pPr>
    </w:p>
    <w:p w14:paraId="7265DDCF" w14:textId="77777777" w:rsidR="0014320D" w:rsidRPr="0014320D" w:rsidRDefault="0014320D" w:rsidP="0014320D">
      <w:pPr>
        <w:ind w:right="90"/>
        <w:rPr>
          <w:rFonts w:ascii="Arial" w:eastAsia="Arial" w:hAnsi="Arial" w:cs="Arial"/>
          <w:sz w:val="20"/>
          <w:szCs w:val="20"/>
        </w:rPr>
      </w:pPr>
      <w:bookmarkStart w:id="9" w:name="_Toc392489266"/>
      <w:r w:rsidRPr="00953425">
        <w:rPr>
          <w:rStyle w:val="Heading2Char"/>
        </w:rPr>
        <w:t>Section 6. State Publication</w:t>
      </w:r>
      <w:bookmarkEnd w:id="9"/>
      <w:r w:rsidRPr="0014320D">
        <w:rPr>
          <w:rFonts w:ascii="Arial" w:eastAsia="Arial" w:hAnsi="Arial" w:cs="Arial"/>
          <w:sz w:val="20"/>
          <w:szCs w:val="20"/>
        </w:rPr>
        <w:t xml:space="preserve">. </w:t>
      </w:r>
      <w:r w:rsidR="0023422A">
        <w:rPr>
          <w:rFonts w:ascii="Arial" w:eastAsia="Arial" w:hAnsi="Arial" w:cs="Arial"/>
          <w:sz w:val="20"/>
          <w:szCs w:val="20"/>
        </w:rPr>
        <w:t xml:space="preserve"> </w:t>
      </w:r>
      <w:r w:rsidRPr="0014320D">
        <w:rPr>
          <w:rFonts w:ascii="Arial" w:eastAsia="Arial" w:hAnsi="Arial" w:cs="Arial"/>
          <w:sz w:val="20"/>
          <w:szCs w:val="20"/>
        </w:rPr>
        <w:t xml:space="preserve">Persons paying membership dues including, Regular-Designation 71, PTF Rural- Designation 76, Substitute-Designation 72, 73, Rural Carrier Relief employees-Designation 75, Rural Carrier Associate employees-Designation 74, 78, 79, </w:t>
      </w:r>
      <w:r w:rsidR="00342581" w:rsidRPr="002F51B5">
        <w:rPr>
          <w:rFonts w:ascii="Arial" w:eastAsia="Arial" w:hAnsi="Arial" w:cs="Arial"/>
          <w:sz w:val="20"/>
          <w:szCs w:val="20"/>
        </w:rPr>
        <w:t xml:space="preserve">Assistant Rural Carrier employees-Designation 70-5; </w:t>
      </w:r>
      <w:r w:rsidRPr="0014320D">
        <w:rPr>
          <w:rFonts w:ascii="Arial" w:eastAsia="Arial" w:hAnsi="Arial" w:cs="Arial"/>
          <w:sz w:val="20"/>
          <w:szCs w:val="20"/>
        </w:rPr>
        <w:t>Retired-Designation 0</w:t>
      </w:r>
      <w:r w:rsidR="00A8272F">
        <w:rPr>
          <w:rFonts w:ascii="Arial" w:eastAsia="Arial" w:hAnsi="Arial" w:cs="Arial"/>
          <w:sz w:val="20"/>
          <w:szCs w:val="20"/>
        </w:rPr>
        <w:t>0</w:t>
      </w:r>
      <w:r w:rsidRPr="0014320D">
        <w:rPr>
          <w:rFonts w:ascii="Arial" w:eastAsia="Arial" w:hAnsi="Arial" w:cs="Arial"/>
          <w:sz w:val="20"/>
          <w:szCs w:val="20"/>
        </w:rPr>
        <w:t xml:space="preserve">, shall receive each issue of </w:t>
      </w:r>
      <w:r w:rsidRPr="006D567A">
        <w:rPr>
          <w:rFonts w:ascii="Arial" w:eastAsia="Arial" w:hAnsi="Arial" w:cs="Arial"/>
          <w:i/>
          <w:sz w:val="20"/>
          <w:szCs w:val="20"/>
        </w:rPr>
        <w:t>the Virginia Rural Letter Carrier</w:t>
      </w:r>
      <w:r w:rsidRPr="0014320D">
        <w:rPr>
          <w:rFonts w:ascii="Arial" w:eastAsia="Arial" w:hAnsi="Arial" w:cs="Arial"/>
          <w:sz w:val="20"/>
          <w:szCs w:val="20"/>
        </w:rPr>
        <w:t>.</w:t>
      </w:r>
    </w:p>
    <w:p w14:paraId="48FB3D8B"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 </w:t>
      </w:r>
    </w:p>
    <w:p w14:paraId="6974D456" w14:textId="77777777" w:rsidR="0014320D" w:rsidRPr="0014320D" w:rsidRDefault="0014320D" w:rsidP="0014320D">
      <w:pPr>
        <w:ind w:right="90"/>
        <w:rPr>
          <w:rFonts w:ascii="Arial" w:eastAsia="Arial" w:hAnsi="Arial" w:cs="Arial"/>
          <w:sz w:val="20"/>
          <w:szCs w:val="20"/>
        </w:rPr>
      </w:pPr>
      <w:bookmarkStart w:id="10" w:name="_Toc392489267"/>
      <w:r w:rsidRPr="00953425">
        <w:rPr>
          <w:rStyle w:val="Heading2Char"/>
        </w:rPr>
        <w:t>Section 7. Standards of Conduct</w:t>
      </w:r>
      <w:bookmarkEnd w:id="10"/>
      <w:r w:rsidRPr="0014320D">
        <w:rPr>
          <w:rFonts w:ascii="Arial" w:eastAsia="Arial" w:hAnsi="Arial" w:cs="Arial"/>
          <w:sz w:val="20"/>
          <w:szCs w:val="20"/>
        </w:rPr>
        <w:t xml:space="preserve"> </w:t>
      </w:r>
      <w:r w:rsidRPr="006D567A">
        <w:rPr>
          <w:rFonts w:asciiTheme="majorHAnsi" w:eastAsia="Arial" w:hAnsiTheme="majorHAnsi" w:cs="Arial"/>
          <w:color w:val="2E74B5" w:themeColor="accent1" w:themeShade="BF"/>
          <w:sz w:val="26"/>
          <w:szCs w:val="26"/>
        </w:rPr>
        <w:t>for the Association and its Members</w:t>
      </w:r>
      <w:r w:rsidRPr="0014320D">
        <w:rPr>
          <w:rFonts w:ascii="Arial" w:eastAsia="Arial" w:hAnsi="Arial" w:cs="Arial"/>
          <w:sz w:val="20"/>
          <w:szCs w:val="20"/>
        </w:rPr>
        <w:t>.</w:t>
      </w:r>
    </w:p>
    <w:p w14:paraId="4202D516" w14:textId="77777777" w:rsidR="0014320D" w:rsidRPr="0014320D" w:rsidRDefault="0014320D" w:rsidP="0014320D">
      <w:pPr>
        <w:ind w:right="90"/>
        <w:rPr>
          <w:rFonts w:ascii="Arial" w:eastAsia="Arial" w:hAnsi="Arial" w:cs="Arial"/>
          <w:sz w:val="20"/>
          <w:szCs w:val="20"/>
        </w:rPr>
      </w:pPr>
    </w:p>
    <w:p w14:paraId="01B591C6" w14:textId="77777777" w:rsidR="0014320D" w:rsidRPr="0014320D" w:rsidRDefault="00157452" w:rsidP="0014320D">
      <w:pPr>
        <w:ind w:right="90"/>
        <w:rPr>
          <w:rFonts w:ascii="Arial" w:eastAsia="Arial" w:hAnsi="Arial" w:cs="Arial"/>
          <w:sz w:val="20"/>
          <w:szCs w:val="20"/>
        </w:rPr>
      </w:pPr>
      <w:r>
        <w:rPr>
          <w:rFonts w:ascii="Arial" w:eastAsia="Arial" w:hAnsi="Arial" w:cs="Arial"/>
          <w:sz w:val="20"/>
          <w:szCs w:val="20"/>
        </w:rPr>
        <w:t xml:space="preserve">A.  </w:t>
      </w:r>
      <w:r w:rsidR="0014320D" w:rsidRPr="0014320D">
        <w:rPr>
          <w:rFonts w:ascii="Arial" w:eastAsia="Arial" w:hAnsi="Arial" w:cs="Arial"/>
          <w:sz w:val="20"/>
          <w:szCs w:val="20"/>
        </w:rPr>
        <w:t>The following standards of conduct are prescribed for this Association.</w:t>
      </w:r>
    </w:p>
    <w:p w14:paraId="2DA6182C" w14:textId="77777777" w:rsidR="0014320D" w:rsidRPr="00157452" w:rsidRDefault="0014320D" w:rsidP="00157452">
      <w:pPr>
        <w:pStyle w:val="ListParagraph"/>
        <w:numPr>
          <w:ilvl w:val="0"/>
          <w:numId w:val="19"/>
        </w:numPr>
        <w:ind w:right="90"/>
        <w:rPr>
          <w:rFonts w:ascii="Arial" w:eastAsia="Arial" w:hAnsi="Arial" w:cs="Arial"/>
          <w:sz w:val="20"/>
          <w:szCs w:val="20"/>
        </w:rPr>
      </w:pPr>
      <w:r w:rsidRPr="00157452">
        <w:rPr>
          <w:rFonts w:ascii="Arial" w:eastAsia="Arial" w:hAnsi="Arial" w:cs="Arial"/>
          <w:sz w:val="20"/>
          <w:szCs w:val="20"/>
        </w:rPr>
        <w:t>To maintain democratic procedures and practices, including provisions for periodic elections to be conducted subject to recognized safeguards and provisions defining and securing the right of the individual members to participation in the affairs of the organization, to fair and equal treatment under the governing rules of the organization, and due process in any disciplinary proceedings.</w:t>
      </w:r>
    </w:p>
    <w:p w14:paraId="57FA0F26" w14:textId="77777777" w:rsidR="0014320D" w:rsidRPr="00157452" w:rsidRDefault="0014320D" w:rsidP="00157452">
      <w:pPr>
        <w:pStyle w:val="ListParagraph"/>
        <w:numPr>
          <w:ilvl w:val="0"/>
          <w:numId w:val="19"/>
        </w:numPr>
        <w:ind w:right="90"/>
        <w:rPr>
          <w:rFonts w:ascii="Arial" w:eastAsia="Arial" w:hAnsi="Arial" w:cs="Arial"/>
          <w:sz w:val="20"/>
          <w:szCs w:val="20"/>
        </w:rPr>
      </w:pPr>
      <w:r w:rsidRPr="00157452">
        <w:rPr>
          <w:rFonts w:ascii="Arial" w:eastAsia="Arial" w:hAnsi="Arial" w:cs="Arial"/>
          <w:sz w:val="20"/>
          <w:szCs w:val="20"/>
        </w:rPr>
        <w:t>To prevent discrimination on the basis of race, color, age, gender, religion, creed, national origin, disability, or marital, economic, social, or political status;</w:t>
      </w:r>
    </w:p>
    <w:p w14:paraId="2F241A5E" w14:textId="77777777" w:rsidR="0014320D" w:rsidRPr="00157452" w:rsidRDefault="0014320D" w:rsidP="00157452">
      <w:pPr>
        <w:pStyle w:val="ListParagraph"/>
        <w:numPr>
          <w:ilvl w:val="0"/>
          <w:numId w:val="19"/>
        </w:numPr>
        <w:ind w:right="90"/>
        <w:rPr>
          <w:rFonts w:ascii="Arial" w:eastAsia="Arial" w:hAnsi="Arial" w:cs="Arial"/>
          <w:sz w:val="20"/>
          <w:szCs w:val="20"/>
        </w:rPr>
      </w:pPr>
      <w:r w:rsidRPr="00157452">
        <w:rPr>
          <w:rFonts w:ascii="Arial" w:eastAsia="Arial" w:hAnsi="Arial" w:cs="Arial"/>
          <w:sz w:val="20"/>
          <w:szCs w:val="20"/>
        </w:rPr>
        <w:t>To prohibit business or financial interests on the part of organization officers and agents which conflict with their duty to the organization and its members; and</w:t>
      </w:r>
    </w:p>
    <w:p w14:paraId="171461C4" w14:textId="77777777" w:rsidR="0014320D" w:rsidRPr="00157452" w:rsidRDefault="0014320D" w:rsidP="00157452">
      <w:pPr>
        <w:pStyle w:val="ListParagraph"/>
        <w:numPr>
          <w:ilvl w:val="0"/>
          <w:numId w:val="19"/>
        </w:numPr>
        <w:ind w:right="90"/>
        <w:rPr>
          <w:rFonts w:ascii="Arial" w:eastAsia="Arial" w:hAnsi="Arial" w:cs="Arial"/>
          <w:sz w:val="20"/>
          <w:szCs w:val="20"/>
        </w:rPr>
      </w:pPr>
      <w:r w:rsidRPr="00157452">
        <w:rPr>
          <w:rFonts w:ascii="Arial" w:eastAsia="Arial" w:hAnsi="Arial" w:cs="Arial"/>
          <w:sz w:val="20"/>
          <w:szCs w:val="20"/>
        </w:rPr>
        <w:t>To maintain fiscal integrity in the conduct of the affairs of the organization.</w:t>
      </w:r>
    </w:p>
    <w:p w14:paraId="03F758F9" w14:textId="77777777" w:rsidR="0014320D" w:rsidRPr="0014320D" w:rsidRDefault="0014320D" w:rsidP="0014320D">
      <w:pPr>
        <w:ind w:right="90"/>
        <w:rPr>
          <w:rFonts w:ascii="Arial" w:eastAsia="Arial" w:hAnsi="Arial" w:cs="Arial"/>
          <w:sz w:val="20"/>
          <w:szCs w:val="20"/>
        </w:rPr>
      </w:pPr>
    </w:p>
    <w:p w14:paraId="431D07D9" w14:textId="77777777" w:rsidR="0014320D" w:rsidRPr="0014320D" w:rsidRDefault="00157452" w:rsidP="0014320D">
      <w:pPr>
        <w:ind w:right="90"/>
        <w:rPr>
          <w:rFonts w:ascii="Arial" w:eastAsia="Arial" w:hAnsi="Arial" w:cs="Arial"/>
          <w:sz w:val="20"/>
          <w:szCs w:val="20"/>
        </w:rPr>
      </w:pPr>
      <w:r>
        <w:rPr>
          <w:rFonts w:ascii="Arial" w:eastAsia="Arial" w:hAnsi="Arial" w:cs="Arial"/>
          <w:sz w:val="20"/>
          <w:szCs w:val="20"/>
        </w:rPr>
        <w:t xml:space="preserve">B.  </w:t>
      </w:r>
      <w:r w:rsidR="0014320D" w:rsidRPr="0014320D">
        <w:rPr>
          <w:rFonts w:ascii="Arial" w:eastAsia="Arial" w:hAnsi="Arial" w:cs="Arial"/>
          <w:sz w:val="20"/>
          <w:szCs w:val="20"/>
        </w:rPr>
        <w:t>In addition to the above, the language found in Article III, Section 9 of the NRLCA Constitution shall apply.</w:t>
      </w:r>
    </w:p>
    <w:p w14:paraId="4BC2DCEF" w14:textId="77777777" w:rsidR="0014320D" w:rsidRPr="0014320D" w:rsidRDefault="0014320D" w:rsidP="0014320D">
      <w:pPr>
        <w:ind w:right="90"/>
        <w:rPr>
          <w:rFonts w:ascii="Arial" w:eastAsia="Arial" w:hAnsi="Arial" w:cs="Arial"/>
          <w:sz w:val="20"/>
          <w:szCs w:val="20"/>
        </w:rPr>
      </w:pPr>
    </w:p>
    <w:p w14:paraId="0DA29325" w14:textId="77777777" w:rsidR="0014320D" w:rsidRPr="0014320D" w:rsidRDefault="0014320D" w:rsidP="0014320D">
      <w:pPr>
        <w:ind w:right="90"/>
        <w:rPr>
          <w:rFonts w:ascii="Arial" w:eastAsia="Arial" w:hAnsi="Arial" w:cs="Arial"/>
          <w:sz w:val="20"/>
          <w:szCs w:val="20"/>
        </w:rPr>
      </w:pPr>
      <w:bookmarkStart w:id="11" w:name="_Toc392489268"/>
      <w:r w:rsidRPr="00953425">
        <w:rPr>
          <w:rStyle w:val="Heading2Char"/>
        </w:rPr>
        <w:t>Section 8. Recruitment</w:t>
      </w:r>
      <w:bookmarkEnd w:id="11"/>
      <w:r w:rsidRPr="0014320D">
        <w:rPr>
          <w:rFonts w:ascii="Arial" w:eastAsia="Arial" w:hAnsi="Arial" w:cs="Arial"/>
          <w:sz w:val="20"/>
          <w:szCs w:val="20"/>
        </w:rPr>
        <w:t xml:space="preserve">. </w:t>
      </w:r>
      <w:r w:rsidR="0023422A">
        <w:rPr>
          <w:rFonts w:ascii="Arial" w:eastAsia="Arial" w:hAnsi="Arial" w:cs="Arial"/>
          <w:sz w:val="20"/>
          <w:szCs w:val="20"/>
        </w:rPr>
        <w:t xml:space="preserve"> </w:t>
      </w:r>
      <w:r w:rsidRPr="0014320D">
        <w:rPr>
          <w:rFonts w:ascii="Arial" w:eastAsia="Arial" w:hAnsi="Arial" w:cs="Arial"/>
          <w:sz w:val="20"/>
          <w:szCs w:val="20"/>
        </w:rPr>
        <w:t>As membership is the lifeblood of any organization, this Association strongly supports the active recruitment of non-members by encouraging the development of membership campaigns within all levels of this Association, including but not limited to, Rural Academies, new employee orientations, individual visitations, letters, etc.</w:t>
      </w:r>
    </w:p>
    <w:p w14:paraId="30F3AF82" w14:textId="77777777" w:rsidR="0014320D" w:rsidRPr="0014320D" w:rsidRDefault="0014320D" w:rsidP="0014320D">
      <w:pPr>
        <w:ind w:right="90"/>
        <w:rPr>
          <w:rFonts w:ascii="Arial" w:eastAsia="Arial" w:hAnsi="Arial" w:cs="Arial"/>
          <w:sz w:val="20"/>
          <w:szCs w:val="20"/>
        </w:rPr>
      </w:pPr>
    </w:p>
    <w:p w14:paraId="0FA0E97E" w14:textId="77777777" w:rsidR="0014320D" w:rsidRPr="0014320D" w:rsidRDefault="0014320D" w:rsidP="0014320D">
      <w:pPr>
        <w:ind w:right="90"/>
        <w:rPr>
          <w:rFonts w:ascii="Arial" w:eastAsia="Arial" w:hAnsi="Arial" w:cs="Arial"/>
          <w:sz w:val="20"/>
          <w:szCs w:val="20"/>
        </w:rPr>
      </w:pPr>
    </w:p>
    <w:p w14:paraId="0F682B26" w14:textId="77777777" w:rsidR="0014320D" w:rsidRPr="00AF5625" w:rsidRDefault="0014320D" w:rsidP="00953425">
      <w:pPr>
        <w:pStyle w:val="Heading1"/>
        <w:rPr>
          <w:rFonts w:eastAsia="Arial"/>
          <w:b/>
        </w:rPr>
      </w:pPr>
      <w:bookmarkStart w:id="12" w:name="_Toc392489269"/>
      <w:r w:rsidRPr="00AF5625">
        <w:rPr>
          <w:rFonts w:eastAsia="Arial"/>
          <w:b/>
        </w:rPr>
        <w:t>ARTICLE IV</w:t>
      </w:r>
      <w:r w:rsidR="00AF5625" w:rsidRPr="00AF5625">
        <w:rPr>
          <w:rFonts w:eastAsia="Arial"/>
          <w:b/>
        </w:rPr>
        <w:t xml:space="preserve"> - </w:t>
      </w:r>
      <w:r w:rsidRPr="00AF5625">
        <w:rPr>
          <w:rFonts w:eastAsia="Arial"/>
          <w:b/>
        </w:rPr>
        <w:t>Subordinate Units</w:t>
      </w:r>
      <w:bookmarkEnd w:id="12"/>
    </w:p>
    <w:p w14:paraId="2A4BFFC9" w14:textId="77777777" w:rsidR="0014320D" w:rsidRPr="0014320D" w:rsidRDefault="0014320D" w:rsidP="0014320D">
      <w:pPr>
        <w:ind w:right="90"/>
        <w:rPr>
          <w:rFonts w:ascii="Arial" w:eastAsia="Arial" w:hAnsi="Arial" w:cs="Arial"/>
          <w:sz w:val="20"/>
          <w:szCs w:val="20"/>
        </w:rPr>
      </w:pPr>
    </w:p>
    <w:p w14:paraId="40A09797" w14:textId="77777777" w:rsidR="0014320D" w:rsidRPr="0014320D" w:rsidRDefault="0014320D" w:rsidP="0014320D">
      <w:pPr>
        <w:ind w:right="90"/>
        <w:rPr>
          <w:rFonts w:ascii="Arial" w:eastAsia="Arial" w:hAnsi="Arial" w:cs="Arial"/>
          <w:sz w:val="20"/>
          <w:szCs w:val="20"/>
        </w:rPr>
      </w:pPr>
      <w:bookmarkStart w:id="13" w:name="_Toc392489270"/>
      <w:r w:rsidRPr="00953425">
        <w:rPr>
          <w:rStyle w:val="Heading2Char"/>
        </w:rPr>
        <w:t>Section 1. Subordinate Units</w:t>
      </w:r>
      <w:bookmarkEnd w:id="13"/>
      <w:r w:rsidRPr="0014320D">
        <w:rPr>
          <w:rFonts w:ascii="Arial" w:eastAsia="Arial" w:hAnsi="Arial" w:cs="Arial"/>
          <w:sz w:val="20"/>
          <w:szCs w:val="20"/>
        </w:rPr>
        <w:t>.</w:t>
      </w:r>
    </w:p>
    <w:p w14:paraId="6BE43FF7" w14:textId="77777777" w:rsidR="0014320D" w:rsidRPr="0014320D" w:rsidRDefault="0014320D" w:rsidP="0014320D">
      <w:pPr>
        <w:ind w:right="90"/>
        <w:rPr>
          <w:rFonts w:ascii="Arial" w:eastAsia="Arial" w:hAnsi="Arial" w:cs="Arial"/>
          <w:sz w:val="20"/>
          <w:szCs w:val="20"/>
        </w:rPr>
      </w:pPr>
    </w:p>
    <w:p w14:paraId="2E76C4D8" w14:textId="77777777" w:rsidR="0014320D" w:rsidRPr="0023422A" w:rsidRDefault="0023422A" w:rsidP="0023422A">
      <w:pPr>
        <w:ind w:right="90"/>
        <w:rPr>
          <w:rFonts w:ascii="Arial" w:eastAsia="Arial" w:hAnsi="Arial" w:cs="Arial"/>
          <w:sz w:val="20"/>
          <w:szCs w:val="20"/>
        </w:rPr>
      </w:pPr>
      <w:r w:rsidRPr="0023422A">
        <w:rPr>
          <w:rFonts w:ascii="Arial" w:eastAsia="Arial" w:hAnsi="Arial" w:cs="Arial"/>
          <w:sz w:val="20"/>
          <w:szCs w:val="20"/>
        </w:rPr>
        <w:t>A.</w:t>
      </w:r>
      <w:r>
        <w:rPr>
          <w:rFonts w:ascii="Arial" w:eastAsia="Arial" w:hAnsi="Arial" w:cs="Arial"/>
          <w:sz w:val="20"/>
          <w:szCs w:val="20"/>
        </w:rPr>
        <w:t xml:space="preserve">  </w:t>
      </w:r>
      <w:r w:rsidR="0014320D" w:rsidRPr="0023422A">
        <w:rPr>
          <w:rFonts w:ascii="Arial" w:eastAsia="Arial" w:hAnsi="Arial" w:cs="Arial"/>
          <w:sz w:val="20"/>
          <w:szCs w:val="20"/>
        </w:rPr>
        <w:t>The state shall be organized into Local Units which have been duly chartered by the State Association.</w:t>
      </w:r>
    </w:p>
    <w:p w14:paraId="1D6A4B57" w14:textId="77777777" w:rsidR="0014320D" w:rsidRPr="0014320D" w:rsidRDefault="0014320D" w:rsidP="0014320D">
      <w:pPr>
        <w:ind w:right="90"/>
        <w:rPr>
          <w:rFonts w:ascii="Arial" w:eastAsia="Arial" w:hAnsi="Arial" w:cs="Arial"/>
          <w:sz w:val="20"/>
          <w:szCs w:val="20"/>
        </w:rPr>
      </w:pPr>
    </w:p>
    <w:p w14:paraId="11D91D47"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B</w:t>
      </w:r>
      <w:r w:rsidR="0023422A">
        <w:rPr>
          <w:rFonts w:ascii="Arial" w:eastAsia="Arial" w:hAnsi="Arial" w:cs="Arial"/>
          <w:sz w:val="20"/>
          <w:szCs w:val="20"/>
        </w:rPr>
        <w:t xml:space="preserve">.  </w:t>
      </w:r>
      <w:r w:rsidRPr="0014320D">
        <w:rPr>
          <w:rFonts w:ascii="Arial" w:eastAsia="Arial" w:hAnsi="Arial" w:cs="Arial"/>
          <w:sz w:val="20"/>
          <w:szCs w:val="20"/>
        </w:rPr>
        <w:t>A Local with fifteen or more bona fide members may apply to obtain a charter by remitting a charter fee of $5.00 and the per capita tax for all members as of the time of application. In conjunction with the application for a charter, the Local shall submit a copy of its proposed Constitution to the State Secretary-Treasurer for review.</w:t>
      </w:r>
    </w:p>
    <w:p w14:paraId="5144EA02" w14:textId="77777777" w:rsidR="0014320D" w:rsidRPr="0014320D" w:rsidRDefault="0014320D" w:rsidP="0014320D">
      <w:pPr>
        <w:ind w:right="90"/>
        <w:rPr>
          <w:rFonts w:ascii="Arial" w:eastAsia="Arial" w:hAnsi="Arial" w:cs="Arial"/>
          <w:sz w:val="20"/>
          <w:szCs w:val="20"/>
        </w:rPr>
      </w:pPr>
    </w:p>
    <w:p w14:paraId="5BD237ED" w14:textId="77777777" w:rsidR="0014320D" w:rsidRPr="0014320D" w:rsidRDefault="0023422A" w:rsidP="0014320D">
      <w:pPr>
        <w:ind w:right="90"/>
        <w:rPr>
          <w:rFonts w:ascii="Arial" w:eastAsia="Arial" w:hAnsi="Arial" w:cs="Arial"/>
          <w:sz w:val="20"/>
          <w:szCs w:val="20"/>
        </w:rPr>
      </w:pPr>
      <w:r>
        <w:rPr>
          <w:rFonts w:ascii="Arial" w:eastAsia="Arial" w:hAnsi="Arial" w:cs="Arial"/>
          <w:sz w:val="20"/>
          <w:szCs w:val="20"/>
        </w:rPr>
        <w:t xml:space="preserve">C.  </w:t>
      </w:r>
      <w:r w:rsidR="0014320D" w:rsidRPr="0014320D">
        <w:rPr>
          <w:rFonts w:ascii="Arial" w:eastAsia="Arial" w:hAnsi="Arial" w:cs="Arial"/>
          <w:sz w:val="20"/>
          <w:szCs w:val="20"/>
        </w:rPr>
        <w:t>In compliance with Federal Labor Laws, all Locals must have an approved Constitution, or will be governed by the Uniform Constitution as printed in Appendix A of the National Constitution.</w:t>
      </w:r>
    </w:p>
    <w:p w14:paraId="2AB859D6" w14:textId="77777777" w:rsidR="0014320D" w:rsidRPr="0014320D" w:rsidRDefault="0014320D" w:rsidP="0014320D">
      <w:pPr>
        <w:ind w:right="90"/>
        <w:rPr>
          <w:rFonts w:ascii="Arial" w:eastAsia="Arial" w:hAnsi="Arial" w:cs="Arial"/>
          <w:sz w:val="20"/>
          <w:szCs w:val="20"/>
        </w:rPr>
      </w:pPr>
    </w:p>
    <w:p w14:paraId="7D5B3F4E" w14:textId="77777777" w:rsidR="0014320D" w:rsidRPr="0014320D" w:rsidRDefault="0023422A" w:rsidP="0014320D">
      <w:pPr>
        <w:ind w:right="90"/>
        <w:rPr>
          <w:rFonts w:ascii="Arial" w:eastAsia="Arial" w:hAnsi="Arial" w:cs="Arial"/>
          <w:sz w:val="20"/>
          <w:szCs w:val="20"/>
        </w:rPr>
      </w:pPr>
      <w:r>
        <w:rPr>
          <w:rFonts w:ascii="Arial" w:eastAsia="Arial" w:hAnsi="Arial" w:cs="Arial"/>
          <w:sz w:val="20"/>
          <w:szCs w:val="20"/>
        </w:rPr>
        <w:t xml:space="preserve">D.  </w:t>
      </w:r>
      <w:r w:rsidR="0014320D" w:rsidRPr="0014320D">
        <w:rPr>
          <w:rFonts w:ascii="Arial" w:eastAsia="Arial" w:hAnsi="Arial" w:cs="Arial"/>
          <w:sz w:val="20"/>
          <w:szCs w:val="20"/>
        </w:rPr>
        <w:t xml:space="preserve">All Local Constitutions shall be in harmony with the State and National Constitutions and in </w:t>
      </w:r>
      <w:r w:rsidR="0014320D" w:rsidRPr="0014320D">
        <w:rPr>
          <w:rFonts w:ascii="Arial" w:eastAsia="Arial" w:hAnsi="Arial" w:cs="Arial"/>
          <w:sz w:val="20"/>
          <w:szCs w:val="20"/>
        </w:rPr>
        <w:lastRenderedPageBreak/>
        <w:t>compliance with Federal Labor Laws. The Local Association is subordinate to the State Association, and the State Association is subordinate to the National Association.</w:t>
      </w:r>
    </w:p>
    <w:p w14:paraId="30988800" w14:textId="77777777" w:rsidR="0014320D" w:rsidRPr="0014320D" w:rsidRDefault="0014320D" w:rsidP="0014320D">
      <w:pPr>
        <w:ind w:right="90"/>
        <w:rPr>
          <w:rFonts w:ascii="Arial" w:eastAsia="Arial" w:hAnsi="Arial" w:cs="Arial"/>
          <w:sz w:val="20"/>
          <w:szCs w:val="20"/>
        </w:rPr>
      </w:pPr>
    </w:p>
    <w:p w14:paraId="66A63ACB" w14:textId="77777777" w:rsidR="0014320D" w:rsidRPr="0014320D" w:rsidRDefault="0023422A" w:rsidP="0014320D">
      <w:pPr>
        <w:ind w:right="90"/>
        <w:rPr>
          <w:rFonts w:ascii="Arial" w:eastAsia="Arial" w:hAnsi="Arial" w:cs="Arial"/>
          <w:sz w:val="20"/>
          <w:szCs w:val="20"/>
        </w:rPr>
      </w:pPr>
      <w:r>
        <w:rPr>
          <w:rFonts w:ascii="Arial" w:eastAsia="Arial" w:hAnsi="Arial" w:cs="Arial"/>
          <w:sz w:val="20"/>
          <w:szCs w:val="20"/>
        </w:rPr>
        <w:t xml:space="preserve">E.  </w:t>
      </w:r>
      <w:r w:rsidR="0014320D" w:rsidRPr="0014320D">
        <w:rPr>
          <w:rFonts w:ascii="Arial" w:eastAsia="Arial" w:hAnsi="Arial" w:cs="Arial"/>
          <w:sz w:val="20"/>
          <w:szCs w:val="20"/>
        </w:rPr>
        <w:t>All Local Constitutions shall be submitted to the state for review, and subsequent amendments to them shall be submitted to the state for approval.</w:t>
      </w:r>
    </w:p>
    <w:p w14:paraId="122A72F0" w14:textId="77777777" w:rsidR="0014320D" w:rsidRPr="0014320D" w:rsidRDefault="0014320D" w:rsidP="0014320D">
      <w:pPr>
        <w:ind w:right="90"/>
        <w:rPr>
          <w:rFonts w:ascii="Arial" w:eastAsia="Arial" w:hAnsi="Arial" w:cs="Arial"/>
          <w:sz w:val="20"/>
          <w:szCs w:val="20"/>
        </w:rPr>
      </w:pPr>
    </w:p>
    <w:p w14:paraId="018817F7" w14:textId="77777777" w:rsidR="0014320D" w:rsidRPr="0014320D" w:rsidRDefault="0023422A" w:rsidP="0014320D">
      <w:pPr>
        <w:ind w:right="90"/>
        <w:rPr>
          <w:rFonts w:ascii="Arial" w:eastAsia="Arial" w:hAnsi="Arial" w:cs="Arial"/>
          <w:sz w:val="20"/>
          <w:szCs w:val="20"/>
        </w:rPr>
      </w:pPr>
      <w:r>
        <w:rPr>
          <w:rFonts w:ascii="Arial" w:eastAsia="Arial" w:hAnsi="Arial" w:cs="Arial"/>
          <w:sz w:val="20"/>
          <w:szCs w:val="20"/>
        </w:rPr>
        <w:t xml:space="preserve">F.  </w:t>
      </w:r>
      <w:r w:rsidR="0014320D" w:rsidRPr="0014320D">
        <w:rPr>
          <w:rFonts w:ascii="Arial" w:eastAsia="Arial" w:hAnsi="Arial" w:cs="Arial"/>
          <w:sz w:val="20"/>
          <w:szCs w:val="20"/>
        </w:rPr>
        <w:t>No Local Association shall offer representation to rural carrier craft employees on matters relating to EEO, MSPB, OWCP, or other non-contractual labor-related issues without prior written consent of the National Board.</w:t>
      </w:r>
    </w:p>
    <w:p w14:paraId="5D0C09BD" w14:textId="77777777" w:rsidR="0014320D" w:rsidRPr="0014320D" w:rsidRDefault="0014320D" w:rsidP="0014320D">
      <w:pPr>
        <w:ind w:right="90"/>
        <w:rPr>
          <w:rFonts w:ascii="Arial" w:eastAsia="Arial" w:hAnsi="Arial" w:cs="Arial"/>
          <w:sz w:val="20"/>
          <w:szCs w:val="20"/>
        </w:rPr>
      </w:pPr>
    </w:p>
    <w:p w14:paraId="31DE7B8B" w14:textId="77777777" w:rsidR="0014320D" w:rsidRPr="0014320D" w:rsidRDefault="0023422A" w:rsidP="0014320D">
      <w:pPr>
        <w:ind w:right="90"/>
        <w:rPr>
          <w:rFonts w:ascii="Arial" w:eastAsia="Arial" w:hAnsi="Arial" w:cs="Arial"/>
          <w:sz w:val="20"/>
          <w:szCs w:val="20"/>
        </w:rPr>
      </w:pPr>
      <w:r>
        <w:rPr>
          <w:rFonts w:ascii="Arial" w:eastAsia="Arial" w:hAnsi="Arial" w:cs="Arial"/>
          <w:sz w:val="20"/>
          <w:szCs w:val="20"/>
        </w:rPr>
        <w:t xml:space="preserve">G.  </w:t>
      </w:r>
      <w:r w:rsidR="0014320D" w:rsidRPr="0014320D">
        <w:rPr>
          <w:rFonts w:ascii="Arial" w:eastAsia="Arial" w:hAnsi="Arial" w:cs="Arial"/>
          <w:sz w:val="20"/>
          <w:szCs w:val="20"/>
        </w:rPr>
        <w:t>The Local Associations shall maintain fiscal responsibility to ensure that all financial obligations are paid in a timely manner.</w:t>
      </w:r>
    </w:p>
    <w:p w14:paraId="3F36474E" w14:textId="77777777" w:rsidR="0014320D" w:rsidRPr="0014320D" w:rsidRDefault="0014320D" w:rsidP="0014320D">
      <w:pPr>
        <w:ind w:right="90"/>
        <w:rPr>
          <w:rFonts w:ascii="Arial" w:eastAsia="Arial" w:hAnsi="Arial" w:cs="Arial"/>
          <w:sz w:val="20"/>
          <w:szCs w:val="20"/>
        </w:rPr>
      </w:pPr>
    </w:p>
    <w:p w14:paraId="205A63F0" w14:textId="77777777" w:rsidR="0014320D" w:rsidRPr="0014320D" w:rsidRDefault="0014320D" w:rsidP="0014320D">
      <w:pPr>
        <w:ind w:right="90"/>
        <w:rPr>
          <w:rFonts w:ascii="Arial" w:eastAsia="Arial" w:hAnsi="Arial" w:cs="Arial"/>
          <w:sz w:val="20"/>
          <w:szCs w:val="20"/>
        </w:rPr>
      </w:pPr>
      <w:bookmarkStart w:id="14" w:name="_Toc392489271"/>
      <w:r w:rsidRPr="00953425">
        <w:rPr>
          <w:rStyle w:val="Heading2Char"/>
        </w:rPr>
        <w:t>Section 2. Dissolution</w:t>
      </w:r>
      <w:bookmarkEnd w:id="14"/>
      <w:r w:rsidRPr="0014320D">
        <w:rPr>
          <w:rFonts w:ascii="Arial" w:eastAsia="Arial" w:hAnsi="Arial" w:cs="Arial"/>
          <w:sz w:val="20"/>
          <w:szCs w:val="20"/>
        </w:rPr>
        <w:t xml:space="preserve">. </w:t>
      </w:r>
      <w:r w:rsidR="0023422A">
        <w:rPr>
          <w:rFonts w:ascii="Arial" w:eastAsia="Arial" w:hAnsi="Arial" w:cs="Arial"/>
          <w:sz w:val="20"/>
          <w:szCs w:val="20"/>
        </w:rPr>
        <w:t xml:space="preserve"> </w:t>
      </w:r>
      <w:r w:rsidRPr="0014320D">
        <w:rPr>
          <w:rFonts w:ascii="Arial" w:eastAsia="Arial" w:hAnsi="Arial" w:cs="Arial"/>
          <w:sz w:val="20"/>
          <w:szCs w:val="20"/>
        </w:rPr>
        <w:t>If the charter of a Local Association is suspended or revoked, or in the event of the dissolution, disaffiliation or termination of operations of a Local Association, all property, assets, liabilities and funds of the Local Association shall become the property of the State Association. If the Local Association is re-chartered and resumes operation, the balance of the aforementioned funds shall revert back to and become the property of the Local Association.</w:t>
      </w:r>
    </w:p>
    <w:p w14:paraId="46B8B78B" w14:textId="77777777" w:rsidR="0014320D" w:rsidRPr="0014320D" w:rsidRDefault="0014320D" w:rsidP="0014320D">
      <w:pPr>
        <w:ind w:right="90"/>
        <w:rPr>
          <w:rFonts w:ascii="Arial" w:eastAsia="Arial" w:hAnsi="Arial" w:cs="Arial"/>
          <w:sz w:val="20"/>
          <w:szCs w:val="20"/>
        </w:rPr>
      </w:pPr>
    </w:p>
    <w:p w14:paraId="376622AB" w14:textId="77777777" w:rsidR="0014320D" w:rsidRPr="0014320D" w:rsidRDefault="0014320D" w:rsidP="0014320D">
      <w:pPr>
        <w:ind w:right="90"/>
        <w:rPr>
          <w:rFonts w:ascii="Arial" w:eastAsia="Arial" w:hAnsi="Arial" w:cs="Arial"/>
          <w:sz w:val="20"/>
          <w:szCs w:val="20"/>
        </w:rPr>
      </w:pPr>
      <w:bookmarkStart w:id="15" w:name="_Toc392489272"/>
      <w:r w:rsidRPr="00953425">
        <w:rPr>
          <w:rStyle w:val="Heading2Char"/>
        </w:rPr>
        <w:t>Section 3. Trusteeship</w:t>
      </w:r>
      <w:bookmarkEnd w:id="15"/>
      <w:r w:rsidRPr="0014320D">
        <w:rPr>
          <w:rFonts w:ascii="Arial" w:eastAsia="Arial" w:hAnsi="Arial" w:cs="Arial"/>
          <w:sz w:val="20"/>
          <w:szCs w:val="20"/>
        </w:rPr>
        <w:t>.</w:t>
      </w:r>
    </w:p>
    <w:p w14:paraId="644CC56C" w14:textId="77777777" w:rsidR="0014320D" w:rsidRPr="0014320D" w:rsidRDefault="0014320D" w:rsidP="0014320D">
      <w:pPr>
        <w:ind w:right="90"/>
        <w:rPr>
          <w:rFonts w:ascii="Arial" w:eastAsia="Arial" w:hAnsi="Arial" w:cs="Arial"/>
          <w:sz w:val="20"/>
          <w:szCs w:val="20"/>
        </w:rPr>
      </w:pPr>
    </w:p>
    <w:p w14:paraId="703EAF20" w14:textId="77777777" w:rsidR="0014320D" w:rsidRPr="0014320D" w:rsidRDefault="0023422A" w:rsidP="0014320D">
      <w:pPr>
        <w:ind w:right="90"/>
        <w:rPr>
          <w:rFonts w:ascii="Arial" w:eastAsia="Arial" w:hAnsi="Arial" w:cs="Arial"/>
          <w:sz w:val="20"/>
          <w:szCs w:val="20"/>
        </w:rPr>
      </w:pPr>
      <w:r>
        <w:rPr>
          <w:rFonts w:ascii="Arial" w:eastAsia="Arial" w:hAnsi="Arial" w:cs="Arial"/>
          <w:sz w:val="20"/>
          <w:szCs w:val="20"/>
        </w:rPr>
        <w:t xml:space="preserve">A.  </w:t>
      </w:r>
      <w:r w:rsidR="0014320D" w:rsidRPr="0014320D">
        <w:rPr>
          <w:rFonts w:ascii="Arial" w:eastAsia="Arial" w:hAnsi="Arial" w:cs="Arial"/>
          <w:sz w:val="20"/>
          <w:szCs w:val="20"/>
        </w:rPr>
        <w:t>The President, with the approval of the State Board may place in trusteeship any Local Association or subordinate body for any of the following reasons:</w:t>
      </w:r>
    </w:p>
    <w:p w14:paraId="2FD1583C" w14:textId="77777777" w:rsidR="0014320D" w:rsidRPr="0023422A" w:rsidRDefault="0014320D" w:rsidP="0023422A">
      <w:pPr>
        <w:pStyle w:val="ListParagraph"/>
        <w:numPr>
          <w:ilvl w:val="0"/>
          <w:numId w:val="5"/>
        </w:numPr>
        <w:ind w:right="90"/>
        <w:rPr>
          <w:rFonts w:ascii="Arial" w:eastAsia="Arial" w:hAnsi="Arial" w:cs="Arial"/>
          <w:sz w:val="20"/>
          <w:szCs w:val="20"/>
        </w:rPr>
      </w:pPr>
      <w:r w:rsidRPr="0023422A">
        <w:rPr>
          <w:rFonts w:ascii="Arial" w:eastAsia="Arial" w:hAnsi="Arial" w:cs="Arial"/>
          <w:sz w:val="20"/>
          <w:szCs w:val="20"/>
        </w:rPr>
        <w:t>To uphold the principles and integrity of this Constitution;</w:t>
      </w:r>
    </w:p>
    <w:p w14:paraId="0D32C826" w14:textId="77777777" w:rsidR="0014320D" w:rsidRPr="0023422A" w:rsidRDefault="0014320D" w:rsidP="0023422A">
      <w:pPr>
        <w:pStyle w:val="ListParagraph"/>
        <w:numPr>
          <w:ilvl w:val="0"/>
          <w:numId w:val="5"/>
        </w:numPr>
        <w:ind w:right="90"/>
        <w:rPr>
          <w:rFonts w:ascii="Arial" w:eastAsia="Arial" w:hAnsi="Arial" w:cs="Arial"/>
          <w:sz w:val="20"/>
          <w:szCs w:val="20"/>
        </w:rPr>
      </w:pPr>
      <w:r w:rsidRPr="0023422A">
        <w:rPr>
          <w:rFonts w:ascii="Arial" w:eastAsia="Arial" w:hAnsi="Arial" w:cs="Arial"/>
          <w:sz w:val="20"/>
          <w:szCs w:val="20"/>
        </w:rPr>
        <w:t xml:space="preserve">To correct corruption or financial malpractice; </w:t>
      </w:r>
    </w:p>
    <w:p w14:paraId="7034FED1" w14:textId="77777777" w:rsidR="0014320D" w:rsidRPr="0023422A" w:rsidRDefault="0014320D" w:rsidP="0023422A">
      <w:pPr>
        <w:pStyle w:val="ListParagraph"/>
        <w:numPr>
          <w:ilvl w:val="0"/>
          <w:numId w:val="5"/>
        </w:numPr>
        <w:ind w:right="90"/>
        <w:rPr>
          <w:rFonts w:ascii="Arial" w:eastAsia="Arial" w:hAnsi="Arial" w:cs="Arial"/>
          <w:sz w:val="20"/>
          <w:szCs w:val="20"/>
        </w:rPr>
      </w:pPr>
      <w:r w:rsidRPr="0023422A">
        <w:rPr>
          <w:rFonts w:ascii="Arial" w:eastAsia="Arial" w:hAnsi="Arial" w:cs="Arial"/>
          <w:sz w:val="20"/>
          <w:szCs w:val="20"/>
        </w:rPr>
        <w:t>To assure performance of collective bargaining agreements or other duties of a bargaining representative;</w:t>
      </w:r>
    </w:p>
    <w:p w14:paraId="3C208DCA" w14:textId="77777777" w:rsidR="0014320D" w:rsidRPr="0023422A" w:rsidRDefault="0014320D" w:rsidP="0023422A">
      <w:pPr>
        <w:pStyle w:val="ListParagraph"/>
        <w:numPr>
          <w:ilvl w:val="0"/>
          <w:numId w:val="5"/>
        </w:numPr>
        <w:ind w:right="90"/>
        <w:rPr>
          <w:rFonts w:ascii="Arial" w:eastAsia="Arial" w:hAnsi="Arial" w:cs="Arial"/>
          <w:sz w:val="20"/>
          <w:szCs w:val="20"/>
        </w:rPr>
      </w:pPr>
      <w:r w:rsidRPr="0023422A">
        <w:rPr>
          <w:rFonts w:ascii="Arial" w:eastAsia="Arial" w:hAnsi="Arial" w:cs="Arial"/>
          <w:sz w:val="20"/>
          <w:szCs w:val="20"/>
        </w:rPr>
        <w:t>To restore democratic procedures;</w:t>
      </w:r>
    </w:p>
    <w:p w14:paraId="47EC4D95" w14:textId="77777777" w:rsidR="0014320D" w:rsidRPr="0023422A" w:rsidRDefault="0014320D" w:rsidP="0023422A">
      <w:pPr>
        <w:pStyle w:val="ListParagraph"/>
        <w:numPr>
          <w:ilvl w:val="0"/>
          <w:numId w:val="5"/>
        </w:numPr>
        <w:ind w:right="90"/>
        <w:rPr>
          <w:rFonts w:ascii="Arial" w:eastAsia="Arial" w:hAnsi="Arial" w:cs="Arial"/>
          <w:sz w:val="20"/>
          <w:szCs w:val="20"/>
        </w:rPr>
      </w:pPr>
      <w:r w:rsidRPr="0023422A">
        <w:rPr>
          <w:rFonts w:ascii="Arial" w:eastAsia="Arial" w:hAnsi="Arial" w:cs="Arial"/>
          <w:sz w:val="20"/>
          <w:szCs w:val="20"/>
        </w:rPr>
        <w:t>To otherwise carry out the legitimate objectives of the State and National Associations;</w:t>
      </w:r>
    </w:p>
    <w:p w14:paraId="4F6926BE" w14:textId="77777777" w:rsidR="0014320D" w:rsidRPr="0023422A" w:rsidRDefault="0014320D" w:rsidP="0023422A">
      <w:pPr>
        <w:pStyle w:val="ListParagraph"/>
        <w:numPr>
          <w:ilvl w:val="0"/>
          <w:numId w:val="5"/>
        </w:numPr>
        <w:ind w:right="90"/>
        <w:rPr>
          <w:rFonts w:ascii="Arial" w:eastAsia="Arial" w:hAnsi="Arial" w:cs="Arial"/>
          <w:sz w:val="20"/>
          <w:szCs w:val="20"/>
        </w:rPr>
      </w:pPr>
      <w:r w:rsidRPr="0023422A">
        <w:rPr>
          <w:rFonts w:ascii="Arial" w:eastAsia="Arial" w:hAnsi="Arial" w:cs="Arial"/>
          <w:sz w:val="20"/>
          <w:szCs w:val="20"/>
        </w:rPr>
        <w:t>Failure to hold a meeting annually.</w:t>
      </w:r>
    </w:p>
    <w:p w14:paraId="10002A28" w14:textId="77777777" w:rsidR="0014320D" w:rsidRPr="0014320D" w:rsidRDefault="0014320D" w:rsidP="0014320D">
      <w:pPr>
        <w:ind w:right="90"/>
        <w:rPr>
          <w:rFonts w:ascii="Arial" w:eastAsia="Arial" w:hAnsi="Arial" w:cs="Arial"/>
          <w:sz w:val="20"/>
          <w:szCs w:val="20"/>
        </w:rPr>
      </w:pPr>
    </w:p>
    <w:p w14:paraId="715DFFEB" w14:textId="77777777" w:rsidR="0014320D" w:rsidRPr="0014320D" w:rsidRDefault="0023422A" w:rsidP="0014320D">
      <w:pPr>
        <w:ind w:right="90"/>
        <w:rPr>
          <w:rFonts w:ascii="Arial" w:eastAsia="Arial" w:hAnsi="Arial" w:cs="Arial"/>
          <w:sz w:val="20"/>
          <w:szCs w:val="20"/>
        </w:rPr>
      </w:pPr>
      <w:r>
        <w:rPr>
          <w:rFonts w:ascii="Arial" w:eastAsia="Arial" w:hAnsi="Arial" w:cs="Arial"/>
          <w:sz w:val="20"/>
          <w:szCs w:val="20"/>
        </w:rPr>
        <w:t xml:space="preserve">B.  </w:t>
      </w:r>
      <w:r w:rsidR="0014320D" w:rsidRPr="0014320D">
        <w:rPr>
          <w:rFonts w:ascii="Arial" w:eastAsia="Arial" w:hAnsi="Arial" w:cs="Arial"/>
          <w:sz w:val="20"/>
          <w:szCs w:val="20"/>
        </w:rPr>
        <w:t>The Trustee shall assume immediate control and authority of the Local Association, with full authority over the Officers and property thereof. The Trustee shall continue to act in such a capacity for the duration of the trusteeship.</w:t>
      </w:r>
    </w:p>
    <w:p w14:paraId="3E2FCDD6" w14:textId="77777777" w:rsidR="0014320D" w:rsidRPr="0014320D" w:rsidRDefault="0014320D" w:rsidP="0014320D">
      <w:pPr>
        <w:ind w:right="90"/>
        <w:rPr>
          <w:rFonts w:ascii="Arial" w:eastAsia="Arial" w:hAnsi="Arial" w:cs="Arial"/>
          <w:sz w:val="20"/>
          <w:szCs w:val="20"/>
        </w:rPr>
      </w:pPr>
    </w:p>
    <w:p w14:paraId="4AF86122" w14:textId="77777777" w:rsidR="0014320D" w:rsidRPr="0014320D" w:rsidRDefault="0023422A" w:rsidP="0014320D">
      <w:pPr>
        <w:ind w:right="90"/>
        <w:rPr>
          <w:rFonts w:ascii="Arial" w:eastAsia="Arial" w:hAnsi="Arial" w:cs="Arial"/>
          <w:sz w:val="20"/>
          <w:szCs w:val="20"/>
        </w:rPr>
      </w:pPr>
      <w:r>
        <w:rPr>
          <w:rFonts w:ascii="Arial" w:eastAsia="Arial" w:hAnsi="Arial" w:cs="Arial"/>
          <w:sz w:val="20"/>
          <w:szCs w:val="20"/>
        </w:rPr>
        <w:t xml:space="preserve">C.  </w:t>
      </w:r>
      <w:r w:rsidR="0014320D" w:rsidRPr="0014320D">
        <w:rPr>
          <w:rFonts w:ascii="Arial" w:eastAsia="Arial" w:hAnsi="Arial" w:cs="Arial"/>
          <w:sz w:val="20"/>
          <w:szCs w:val="20"/>
        </w:rPr>
        <w:t>Within 30 days of the imposition of the trusteeship, a hearing shall be held before an impartial committee of three</w:t>
      </w:r>
      <w:r>
        <w:rPr>
          <w:rFonts w:ascii="Arial" w:eastAsia="Arial" w:hAnsi="Arial" w:cs="Arial"/>
          <w:sz w:val="20"/>
          <w:szCs w:val="20"/>
        </w:rPr>
        <w:t xml:space="preserve"> </w:t>
      </w:r>
      <w:r w:rsidR="0014320D" w:rsidRPr="0014320D">
        <w:rPr>
          <w:rFonts w:ascii="Arial" w:eastAsia="Arial" w:hAnsi="Arial" w:cs="Arial"/>
          <w:sz w:val="20"/>
          <w:szCs w:val="20"/>
        </w:rPr>
        <w:t>(3) members. The members shall be selected as follows: one member selected by the State Board, one selected by the Local in trusteeship and a chairman selected by the other two members. The committee shall have sole discretion regarding the conduct and procedures of the trusteeship hearing. Any active member in good standing may serve on this committee, except that no member of this committee shall be chosen from the Local Association in trusteeship, nor from the State Board. All interested persons shall have the right to present evidence at the hearing to the hearing committee.</w:t>
      </w:r>
    </w:p>
    <w:p w14:paraId="35B33FC0" w14:textId="77777777" w:rsidR="0014320D" w:rsidRPr="0014320D" w:rsidRDefault="0014320D" w:rsidP="0014320D">
      <w:pPr>
        <w:ind w:right="90"/>
        <w:rPr>
          <w:rFonts w:ascii="Arial" w:eastAsia="Arial" w:hAnsi="Arial" w:cs="Arial"/>
          <w:sz w:val="20"/>
          <w:szCs w:val="20"/>
        </w:rPr>
      </w:pPr>
    </w:p>
    <w:p w14:paraId="38A17FE4" w14:textId="77777777" w:rsidR="0014320D" w:rsidRPr="0014320D" w:rsidRDefault="0023422A" w:rsidP="0014320D">
      <w:pPr>
        <w:ind w:right="90"/>
        <w:rPr>
          <w:rFonts w:ascii="Arial" w:eastAsia="Arial" w:hAnsi="Arial" w:cs="Arial"/>
          <w:sz w:val="20"/>
          <w:szCs w:val="20"/>
        </w:rPr>
      </w:pPr>
      <w:r>
        <w:rPr>
          <w:rFonts w:ascii="Arial" w:eastAsia="Arial" w:hAnsi="Arial" w:cs="Arial"/>
          <w:sz w:val="20"/>
          <w:szCs w:val="20"/>
        </w:rPr>
        <w:t xml:space="preserve">D.  </w:t>
      </w:r>
      <w:r w:rsidR="0014320D" w:rsidRPr="0014320D">
        <w:rPr>
          <w:rFonts w:ascii="Arial" w:eastAsia="Arial" w:hAnsi="Arial" w:cs="Arial"/>
          <w:sz w:val="20"/>
          <w:szCs w:val="20"/>
        </w:rPr>
        <w:t>The hearing officer shall report as soon as practicable, after the close of the hearing, the findings and recommendations to the State Board. The State Board may accept or reject these findings and recommendations, and the trusteeship may be continued or terminated accordingly.</w:t>
      </w:r>
    </w:p>
    <w:p w14:paraId="26B4312F" w14:textId="77777777" w:rsidR="0014320D" w:rsidRPr="0014320D" w:rsidRDefault="0014320D" w:rsidP="0014320D">
      <w:pPr>
        <w:ind w:right="90"/>
        <w:rPr>
          <w:rFonts w:ascii="Arial" w:eastAsia="Arial" w:hAnsi="Arial" w:cs="Arial"/>
          <w:sz w:val="20"/>
          <w:szCs w:val="20"/>
        </w:rPr>
      </w:pPr>
    </w:p>
    <w:p w14:paraId="69CFAC5E" w14:textId="77777777" w:rsidR="0014320D" w:rsidRPr="0014320D" w:rsidRDefault="0023422A" w:rsidP="0014320D">
      <w:pPr>
        <w:ind w:right="90"/>
        <w:rPr>
          <w:rFonts w:ascii="Arial" w:eastAsia="Arial" w:hAnsi="Arial" w:cs="Arial"/>
          <w:sz w:val="20"/>
          <w:szCs w:val="20"/>
        </w:rPr>
      </w:pPr>
      <w:r>
        <w:rPr>
          <w:rFonts w:ascii="Arial" w:eastAsia="Arial" w:hAnsi="Arial" w:cs="Arial"/>
          <w:sz w:val="20"/>
          <w:szCs w:val="20"/>
        </w:rPr>
        <w:t xml:space="preserve">E.  </w:t>
      </w:r>
      <w:r w:rsidR="0014320D" w:rsidRPr="0014320D">
        <w:rPr>
          <w:rFonts w:ascii="Arial" w:eastAsia="Arial" w:hAnsi="Arial" w:cs="Arial"/>
          <w:sz w:val="20"/>
          <w:szCs w:val="20"/>
        </w:rPr>
        <w:t>Upon a petition filed with the State Board, no earlier than six months after the appointment of the trusteeship, and at six month intervals thereafter, any party may request termination of the trusteeship. The State Board acting on such petition, or at any time, may terminate the trusteeship, and restore government to the Local Association Officers.</w:t>
      </w:r>
    </w:p>
    <w:p w14:paraId="5F147940" w14:textId="77777777" w:rsidR="0014320D" w:rsidRPr="0014320D" w:rsidRDefault="0014320D" w:rsidP="0014320D">
      <w:pPr>
        <w:ind w:right="90"/>
        <w:rPr>
          <w:rFonts w:ascii="Arial" w:eastAsia="Arial" w:hAnsi="Arial" w:cs="Arial"/>
          <w:sz w:val="20"/>
          <w:szCs w:val="20"/>
        </w:rPr>
      </w:pPr>
    </w:p>
    <w:p w14:paraId="2F7C63B1" w14:textId="77777777" w:rsidR="0014320D" w:rsidRPr="0014320D" w:rsidRDefault="0023422A" w:rsidP="0014320D">
      <w:pPr>
        <w:ind w:right="90"/>
        <w:rPr>
          <w:rFonts w:ascii="Arial" w:eastAsia="Arial" w:hAnsi="Arial" w:cs="Arial"/>
          <w:sz w:val="20"/>
          <w:szCs w:val="20"/>
        </w:rPr>
      </w:pPr>
      <w:r>
        <w:rPr>
          <w:rFonts w:ascii="Arial" w:eastAsia="Arial" w:hAnsi="Arial" w:cs="Arial"/>
          <w:sz w:val="20"/>
          <w:szCs w:val="20"/>
        </w:rPr>
        <w:t xml:space="preserve">F.  </w:t>
      </w:r>
      <w:r w:rsidR="0014320D" w:rsidRPr="0014320D">
        <w:rPr>
          <w:rFonts w:ascii="Arial" w:eastAsia="Arial" w:hAnsi="Arial" w:cs="Arial"/>
          <w:sz w:val="20"/>
          <w:szCs w:val="20"/>
        </w:rPr>
        <w:t>Any member in good standing of the affected Local Unit not satisfied with the decision of the President may have the right to appeal as provided in Article XI of this document.</w:t>
      </w:r>
    </w:p>
    <w:p w14:paraId="42C82B90" w14:textId="77777777" w:rsidR="0014320D" w:rsidRPr="00EF2B80" w:rsidRDefault="0014320D" w:rsidP="00953425">
      <w:pPr>
        <w:pStyle w:val="Heading1"/>
        <w:rPr>
          <w:rFonts w:eastAsia="Arial"/>
          <w:b/>
        </w:rPr>
      </w:pPr>
      <w:bookmarkStart w:id="16" w:name="_Toc392489273"/>
      <w:r w:rsidRPr="00EF2B80">
        <w:rPr>
          <w:rFonts w:eastAsia="Arial"/>
          <w:b/>
        </w:rPr>
        <w:lastRenderedPageBreak/>
        <w:t>ARTICLE V</w:t>
      </w:r>
      <w:r w:rsidR="00AF5625" w:rsidRPr="00EF2B80">
        <w:rPr>
          <w:rFonts w:eastAsia="Arial"/>
          <w:b/>
        </w:rPr>
        <w:t xml:space="preserve"> - </w:t>
      </w:r>
      <w:r w:rsidRPr="00EF2B80">
        <w:rPr>
          <w:rFonts w:eastAsia="Arial"/>
          <w:b/>
        </w:rPr>
        <w:t>Officers and Appointees</w:t>
      </w:r>
      <w:bookmarkEnd w:id="16"/>
    </w:p>
    <w:p w14:paraId="143BFCAC"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 </w:t>
      </w:r>
    </w:p>
    <w:p w14:paraId="5C58FF4A" w14:textId="77777777" w:rsidR="00953425" w:rsidRPr="0014320D" w:rsidRDefault="00953425" w:rsidP="00953425">
      <w:pPr>
        <w:ind w:right="90"/>
        <w:rPr>
          <w:rFonts w:ascii="Arial" w:eastAsia="Arial" w:hAnsi="Arial" w:cs="Arial"/>
          <w:sz w:val="20"/>
          <w:szCs w:val="20"/>
        </w:rPr>
      </w:pPr>
      <w:bookmarkStart w:id="17" w:name="_Toc392489274"/>
      <w:r w:rsidRPr="00953425">
        <w:rPr>
          <w:rStyle w:val="Heading2Char"/>
        </w:rPr>
        <w:t>Section 1. Officers</w:t>
      </w:r>
      <w:bookmarkEnd w:id="17"/>
      <w:r w:rsidRPr="0014320D">
        <w:rPr>
          <w:rFonts w:ascii="Arial" w:eastAsia="Arial" w:hAnsi="Arial" w:cs="Arial"/>
          <w:sz w:val="20"/>
          <w:szCs w:val="20"/>
        </w:rPr>
        <w:t>.</w:t>
      </w:r>
    </w:p>
    <w:p w14:paraId="5D46AB8C" w14:textId="77777777" w:rsidR="0014320D" w:rsidRPr="0014320D" w:rsidRDefault="0014320D" w:rsidP="0014320D">
      <w:pPr>
        <w:ind w:right="90"/>
        <w:rPr>
          <w:rFonts w:ascii="Arial" w:eastAsia="Arial" w:hAnsi="Arial" w:cs="Arial"/>
          <w:sz w:val="20"/>
          <w:szCs w:val="20"/>
        </w:rPr>
      </w:pPr>
    </w:p>
    <w:p w14:paraId="7B3008C0" w14:textId="77777777" w:rsidR="0014320D" w:rsidRPr="0023422A" w:rsidRDefault="0023422A" w:rsidP="0023422A">
      <w:pPr>
        <w:ind w:right="90"/>
        <w:rPr>
          <w:rFonts w:ascii="Arial" w:eastAsia="Arial" w:hAnsi="Arial" w:cs="Arial"/>
          <w:sz w:val="20"/>
          <w:szCs w:val="20"/>
        </w:rPr>
      </w:pPr>
      <w:r w:rsidRPr="0023422A">
        <w:rPr>
          <w:rFonts w:ascii="Arial" w:eastAsia="Arial" w:hAnsi="Arial" w:cs="Arial"/>
          <w:sz w:val="20"/>
          <w:szCs w:val="20"/>
        </w:rPr>
        <w:t>A.</w:t>
      </w:r>
      <w:r>
        <w:rPr>
          <w:rFonts w:ascii="Arial" w:eastAsia="Arial" w:hAnsi="Arial" w:cs="Arial"/>
          <w:sz w:val="20"/>
          <w:szCs w:val="20"/>
        </w:rPr>
        <w:t xml:space="preserve">  </w:t>
      </w:r>
      <w:r w:rsidR="0014320D" w:rsidRPr="0023422A">
        <w:rPr>
          <w:rFonts w:ascii="Arial" w:eastAsia="Arial" w:hAnsi="Arial" w:cs="Arial"/>
          <w:sz w:val="20"/>
          <w:szCs w:val="20"/>
        </w:rPr>
        <w:t>The officers of this Association shall consist of President, Vice-President, and Secretary-Treasurer. They shall be elected annually from the active membership for a one year term by the delegates at the State Convention. No member shall hold two elected positions simultaneously.</w:t>
      </w:r>
    </w:p>
    <w:p w14:paraId="7CCCA75B" w14:textId="77777777" w:rsidR="0014320D" w:rsidRPr="0014320D" w:rsidRDefault="0014320D" w:rsidP="0014320D">
      <w:pPr>
        <w:ind w:right="90"/>
        <w:rPr>
          <w:rFonts w:ascii="Arial" w:eastAsia="Arial" w:hAnsi="Arial" w:cs="Arial"/>
          <w:sz w:val="20"/>
          <w:szCs w:val="20"/>
        </w:rPr>
      </w:pPr>
    </w:p>
    <w:p w14:paraId="523D46C4" w14:textId="77777777" w:rsidR="0014320D" w:rsidRPr="0014320D" w:rsidRDefault="0023422A" w:rsidP="0014320D">
      <w:pPr>
        <w:ind w:right="90"/>
        <w:rPr>
          <w:rFonts w:ascii="Arial" w:eastAsia="Arial" w:hAnsi="Arial" w:cs="Arial"/>
          <w:sz w:val="20"/>
          <w:szCs w:val="20"/>
        </w:rPr>
      </w:pPr>
      <w:r>
        <w:rPr>
          <w:rFonts w:ascii="Arial" w:eastAsia="Arial" w:hAnsi="Arial" w:cs="Arial"/>
          <w:sz w:val="20"/>
          <w:szCs w:val="20"/>
        </w:rPr>
        <w:t xml:space="preserve">B.  </w:t>
      </w:r>
      <w:r w:rsidR="0014320D" w:rsidRPr="0014320D">
        <w:rPr>
          <w:rFonts w:ascii="Arial" w:eastAsia="Arial" w:hAnsi="Arial" w:cs="Arial"/>
          <w:sz w:val="20"/>
          <w:szCs w:val="20"/>
        </w:rPr>
        <w:t>There shall be a State Board consisting of the President, Vice-President, Secretary-Treasurer, and four (4) Committeemen. The Committeemen shall likewise be elected from the active membership for a four (4) year term by the delegates at the State Convention. One Committeeman shall be elected each year in order to maintain a rotating body.</w:t>
      </w:r>
    </w:p>
    <w:p w14:paraId="13D0BF06" w14:textId="77777777" w:rsidR="0014320D" w:rsidRPr="0014320D" w:rsidRDefault="0014320D" w:rsidP="0014320D">
      <w:pPr>
        <w:ind w:right="90"/>
        <w:rPr>
          <w:rFonts w:ascii="Arial" w:eastAsia="Arial" w:hAnsi="Arial" w:cs="Arial"/>
          <w:sz w:val="20"/>
          <w:szCs w:val="20"/>
        </w:rPr>
      </w:pPr>
    </w:p>
    <w:p w14:paraId="4A3CF949" w14:textId="77777777" w:rsidR="0014320D" w:rsidRPr="0014320D" w:rsidRDefault="0023422A" w:rsidP="0014320D">
      <w:pPr>
        <w:ind w:right="90"/>
        <w:rPr>
          <w:rFonts w:ascii="Arial" w:eastAsia="Arial" w:hAnsi="Arial" w:cs="Arial"/>
          <w:sz w:val="20"/>
          <w:szCs w:val="20"/>
        </w:rPr>
      </w:pPr>
      <w:r>
        <w:rPr>
          <w:rFonts w:ascii="Arial" w:eastAsia="Arial" w:hAnsi="Arial" w:cs="Arial"/>
          <w:sz w:val="20"/>
          <w:szCs w:val="20"/>
        </w:rPr>
        <w:t xml:space="preserve">C.  </w:t>
      </w:r>
      <w:r w:rsidR="0014320D" w:rsidRPr="0014320D">
        <w:rPr>
          <w:rFonts w:ascii="Arial" w:eastAsia="Arial" w:hAnsi="Arial" w:cs="Arial"/>
          <w:sz w:val="20"/>
          <w:szCs w:val="20"/>
        </w:rPr>
        <w:t>An officer of this Association shall be further defined as any qualified member serving in an official capacity, under the authority of the State Board.</w:t>
      </w:r>
    </w:p>
    <w:p w14:paraId="20343086" w14:textId="77777777" w:rsidR="0014320D" w:rsidRPr="0014320D" w:rsidRDefault="0014320D" w:rsidP="0014320D">
      <w:pPr>
        <w:ind w:right="90"/>
        <w:rPr>
          <w:rFonts w:ascii="Arial" w:eastAsia="Arial" w:hAnsi="Arial" w:cs="Arial"/>
          <w:sz w:val="20"/>
          <w:szCs w:val="20"/>
        </w:rPr>
      </w:pPr>
    </w:p>
    <w:p w14:paraId="0D3657B4" w14:textId="77777777" w:rsidR="0014320D" w:rsidRPr="0014320D" w:rsidRDefault="0014320D" w:rsidP="0014320D">
      <w:pPr>
        <w:ind w:right="90"/>
        <w:rPr>
          <w:rFonts w:ascii="Arial" w:eastAsia="Arial" w:hAnsi="Arial" w:cs="Arial"/>
          <w:sz w:val="20"/>
          <w:szCs w:val="20"/>
        </w:rPr>
      </w:pPr>
      <w:bookmarkStart w:id="18" w:name="_Toc392489275"/>
      <w:r w:rsidRPr="00953425">
        <w:rPr>
          <w:rStyle w:val="Heading2Char"/>
        </w:rPr>
        <w:t>Section 2. Duties and Responsibilities</w:t>
      </w:r>
      <w:bookmarkEnd w:id="18"/>
      <w:r w:rsidRPr="0014320D">
        <w:rPr>
          <w:rFonts w:ascii="Arial" w:eastAsia="Arial" w:hAnsi="Arial" w:cs="Arial"/>
          <w:sz w:val="20"/>
          <w:szCs w:val="20"/>
        </w:rPr>
        <w:t>.</w:t>
      </w:r>
    </w:p>
    <w:p w14:paraId="78CF51C1" w14:textId="77777777" w:rsidR="0014320D" w:rsidRPr="0014320D" w:rsidRDefault="0014320D" w:rsidP="0014320D">
      <w:pPr>
        <w:ind w:right="90"/>
        <w:rPr>
          <w:rFonts w:ascii="Arial" w:eastAsia="Arial" w:hAnsi="Arial" w:cs="Arial"/>
          <w:sz w:val="20"/>
          <w:szCs w:val="20"/>
        </w:rPr>
      </w:pPr>
    </w:p>
    <w:p w14:paraId="44805040" w14:textId="77777777" w:rsidR="0014320D" w:rsidRPr="0014320D" w:rsidRDefault="0023422A" w:rsidP="0014320D">
      <w:pPr>
        <w:ind w:right="90"/>
        <w:rPr>
          <w:rFonts w:ascii="Arial" w:eastAsia="Arial" w:hAnsi="Arial" w:cs="Arial"/>
          <w:sz w:val="20"/>
          <w:szCs w:val="20"/>
        </w:rPr>
      </w:pPr>
      <w:r>
        <w:rPr>
          <w:rFonts w:ascii="Arial" w:eastAsia="Arial" w:hAnsi="Arial" w:cs="Arial"/>
          <w:sz w:val="20"/>
          <w:szCs w:val="20"/>
        </w:rPr>
        <w:t xml:space="preserve">A.  </w:t>
      </w:r>
      <w:r w:rsidR="0014320D" w:rsidRPr="0014320D">
        <w:rPr>
          <w:rFonts w:ascii="Arial" w:eastAsia="Arial" w:hAnsi="Arial" w:cs="Arial"/>
          <w:sz w:val="20"/>
          <w:szCs w:val="20"/>
        </w:rPr>
        <w:t>President</w:t>
      </w:r>
    </w:p>
    <w:p w14:paraId="099379E6" w14:textId="77777777" w:rsidR="0014320D" w:rsidRPr="0023422A" w:rsidRDefault="0014320D" w:rsidP="0023422A">
      <w:pPr>
        <w:pStyle w:val="ListParagraph"/>
        <w:numPr>
          <w:ilvl w:val="0"/>
          <w:numId w:val="8"/>
        </w:numPr>
        <w:ind w:right="90"/>
        <w:rPr>
          <w:rFonts w:ascii="Arial" w:eastAsia="Arial" w:hAnsi="Arial" w:cs="Arial"/>
          <w:sz w:val="20"/>
          <w:szCs w:val="20"/>
        </w:rPr>
      </w:pPr>
      <w:r w:rsidRPr="0023422A">
        <w:rPr>
          <w:rFonts w:ascii="Arial" w:eastAsia="Arial" w:hAnsi="Arial" w:cs="Arial"/>
          <w:sz w:val="20"/>
          <w:szCs w:val="20"/>
        </w:rPr>
        <w:t>The President shall preside at all meetings of the State Association and enforce all requirements of the Constitution subject to the approval of the State Board. The President shall sign all papers and documents that require his approval. The President shall employ a Certified Public Accountant to audit the Treasurer’s books every year and prior to a new Treasurer receiving said books.</w:t>
      </w:r>
    </w:p>
    <w:p w14:paraId="79B82D70" w14:textId="77777777" w:rsidR="0014320D" w:rsidRPr="0023422A" w:rsidRDefault="0014320D" w:rsidP="0023422A">
      <w:pPr>
        <w:pStyle w:val="ListParagraph"/>
        <w:numPr>
          <w:ilvl w:val="0"/>
          <w:numId w:val="8"/>
        </w:numPr>
        <w:ind w:right="90"/>
        <w:rPr>
          <w:rFonts w:ascii="Arial" w:eastAsia="Arial" w:hAnsi="Arial" w:cs="Arial"/>
          <w:sz w:val="20"/>
          <w:szCs w:val="20"/>
        </w:rPr>
      </w:pPr>
      <w:r w:rsidRPr="0023422A">
        <w:rPr>
          <w:rFonts w:ascii="Arial" w:eastAsia="Arial" w:hAnsi="Arial" w:cs="Arial"/>
          <w:sz w:val="20"/>
          <w:szCs w:val="20"/>
        </w:rPr>
        <w:t xml:space="preserve">The President shall appoint from the membership an Insurance Representative, a PAC Chairman, </w:t>
      </w:r>
      <w:r w:rsidRPr="00BB6617">
        <w:rPr>
          <w:rFonts w:ascii="Arial" w:eastAsia="Arial" w:hAnsi="Arial" w:cs="Arial"/>
          <w:sz w:val="20"/>
          <w:szCs w:val="20"/>
        </w:rPr>
        <w:t>a Legislative Director</w:t>
      </w:r>
      <w:r w:rsidRPr="0023422A">
        <w:rPr>
          <w:rFonts w:ascii="Arial" w:eastAsia="Arial" w:hAnsi="Arial" w:cs="Arial"/>
          <w:sz w:val="20"/>
          <w:szCs w:val="20"/>
        </w:rPr>
        <w:t>, a State Chaplain, others as necessary, and a Parliamentarian or employ a professional Parliamentarian. These persons shall be appointed at his earliest convenience.</w:t>
      </w:r>
    </w:p>
    <w:p w14:paraId="29B42D6E" w14:textId="77777777" w:rsidR="0014320D" w:rsidRPr="0023422A" w:rsidRDefault="0014320D" w:rsidP="0023422A">
      <w:pPr>
        <w:pStyle w:val="ListParagraph"/>
        <w:numPr>
          <w:ilvl w:val="0"/>
          <w:numId w:val="8"/>
        </w:numPr>
        <w:ind w:right="90"/>
        <w:rPr>
          <w:rFonts w:ascii="Arial" w:eastAsia="Arial" w:hAnsi="Arial" w:cs="Arial"/>
          <w:sz w:val="20"/>
          <w:szCs w:val="20"/>
        </w:rPr>
      </w:pPr>
      <w:r w:rsidRPr="0023422A">
        <w:rPr>
          <w:rFonts w:ascii="Arial" w:eastAsia="Arial" w:hAnsi="Arial" w:cs="Arial"/>
          <w:sz w:val="20"/>
          <w:szCs w:val="20"/>
        </w:rPr>
        <w:t>The President shall, at the close of each Annual State Convention, make such appointments of special committees as shall have been provided for and shall have authority to fill all vacancies occurring therein during recess. The President shall temporarily fill all vacancies in the State Board of the Association, subject</w:t>
      </w:r>
      <w:r w:rsidR="00953425" w:rsidRPr="0023422A">
        <w:rPr>
          <w:rFonts w:ascii="Arial" w:eastAsia="Arial" w:hAnsi="Arial" w:cs="Arial"/>
          <w:sz w:val="20"/>
          <w:szCs w:val="20"/>
        </w:rPr>
        <w:t xml:space="preserve"> </w:t>
      </w:r>
      <w:r w:rsidRPr="0023422A">
        <w:rPr>
          <w:rFonts w:ascii="Arial" w:eastAsia="Arial" w:hAnsi="Arial" w:cs="Arial"/>
          <w:sz w:val="20"/>
          <w:szCs w:val="20"/>
        </w:rPr>
        <w:t>to the approval of the State Board.</w:t>
      </w:r>
    </w:p>
    <w:p w14:paraId="003FA5AA" w14:textId="77777777" w:rsidR="0014320D" w:rsidRPr="0023422A" w:rsidRDefault="0014320D" w:rsidP="0023422A">
      <w:pPr>
        <w:pStyle w:val="ListParagraph"/>
        <w:numPr>
          <w:ilvl w:val="0"/>
          <w:numId w:val="8"/>
        </w:numPr>
        <w:ind w:right="90"/>
        <w:rPr>
          <w:rFonts w:ascii="Arial" w:eastAsia="Arial" w:hAnsi="Arial" w:cs="Arial"/>
          <w:sz w:val="20"/>
          <w:szCs w:val="20"/>
        </w:rPr>
      </w:pPr>
      <w:r w:rsidRPr="0023422A">
        <w:rPr>
          <w:rFonts w:ascii="Arial" w:eastAsia="Arial" w:hAnsi="Arial" w:cs="Arial"/>
          <w:sz w:val="20"/>
          <w:szCs w:val="20"/>
        </w:rPr>
        <w:t>The President shall make decisions upon all questions of law, which shall be subject to a vote of the State Board, during the recess of the Association. The President and the Board shall report all such decisions to the Association at its next Annual State Convention, for approval or rejection; such decisions, when approved, shall have the effect and force of the general laws of the Association.</w:t>
      </w:r>
    </w:p>
    <w:p w14:paraId="24C30FED" w14:textId="77777777" w:rsidR="0014320D" w:rsidRPr="0023422A" w:rsidRDefault="0014320D" w:rsidP="0023422A">
      <w:pPr>
        <w:pStyle w:val="ListParagraph"/>
        <w:numPr>
          <w:ilvl w:val="0"/>
          <w:numId w:val="8"/>
        </w:numPr>
        <w:ind w:right="90"/>
        <w:rPr>
          <w:rFonts w:ascii="Arial" w:eastAsia="Arial" w:hAnsi="Arial" w:cs="Arial"/>
          <w:sz w:val="20"/>
          <w:szCs w:val="20"/>
        </w:rPr>
      </w:pPr>
      <w:r w:rsidRPr="0023422A">
        <w:rPr>
          <w:rFonts w:ascii="Arial" w:eastAsia="Arial" w:hAnsi="Arial" w:cs="Arial"/>
          <w:sz w:val="20"/>
          <w:szCs w:val="20"/>
        </w:rPr>
        <w:t>The President shall give a report of his/her activities at each Board meeting and a written report annually to be published in the Virginia Rural Letter Carrier. The President shall perform such other duties as the Constitution of this Association shall require.</w:t>
      </w:r>
    </w:p>
    <w:p w14:paraId="6A46AE2B" w14:textId="77777777" w:rsidR="0014320D" w:rsidRPr="0023422A" w:rsidRDefault="0014320D" w:rsidP="0023422A">
      <w:pPr>
        <w:pStyle w:val="ListParagraph"/>
        <w:numPr>
          <w:ilvl w:val="0"/>
          <w:numId w:val="8"/>
        </w:numPr>
        <w:ind w:right="90"/>
        <w:rPr>
          <w:rFonts w:ascii="Arial" w:eastAsia="Arial" w:hAnsi="Arial" w:cs="Arial"/>
          <w:sz w:val="20"/>
          <w:szCs w:val="20"/>
        </w:rPr>
      </w:pPr>
      <w:r w:rsidRPr="0023422A">
        <w:rPr>
          <w:rFonts w:ascii="Arial" w:eastAsia="Arial" w:hAnsi="Arial" w:cs="Arial"/>
          <w:sz w:val="20"/>
          <w:szCs w:val="20"/>
        </w:rPr>
        <w:t>The President/Designee shall be in charge of the state resolutions sent to National. The President shall make a summary report available in the state publication on the disposition of those resolutions adopted at the previous convention.</w:t>
      </w:r>
    </w:p>
    <w:p w14:paraId="3494A341" w14:textId="77777777" w:rsidR="0014320D" w:rsidRPr="0023422A" w:rsidRDefault="0014320D" w:rsidP="0023422A">
      <w:pPr>
        <w:pStyle w:val="ListParagraph"/>
        <w:numPr>
          <w:ilvl w:val="0"/>
          <w:numId w:val="8"/>
        </w:numPr>
        <w:ind w:right="90"/>
        <w:rPr>
          <w:rFonts w:ascii="Arial" w:eastAsia="Arial" w:hAnsi="Arial" w:cs="Arial"/>
          <w:sz w:val="20"/>
          <w:szCs w:val="20"/>
        </w:rPr>
      </w:pPr>
      <w:r w:rsidRPr="0023422A">
        <w:rPr>
          <w:rFonts w:ascii="Arial" w:eastAsia="Arial" w:hAnsi="Arial" w:cs="Arial"/>
          <w:sz w:val="20"/>
          <w:szCs w:val="20"/>
        </w:rPr>
        <w:t>The President shall have authority:</w:t>
      </w:r>
    </w:p>
    <w:p w14:paraId="4547C337" w14:textId="77777777" w:rsidR="0014320D" w:rsidRPr="0023422A" w:rsidRDefault="0014320D" w:rsidP="0023422A">
      <w:pPr>
        <w:pStyle w:val="ListParagraph"/>
        <w:numPr>
          <w:ilvl w:val="1"/>
          <w:numId w:val="8"/>
        </w:numPr>
        <w:ind w:right="90"/>
        <w:rPr>
          <w:rFonts w:ascii="Arial" w:eastAsia="Arial" w:hAnsi="Arial" w:cs="Arial"/>
          <w:sz w:val="20"/>
          <w:szCs w:val="20"/>
        </w:rPr>
      </w:pPr>
      <w:r w:rsidRPr="0023422A">
        <w:rPr>
          <w:rFonts w:ascii="Arial" w:eastAsia="Arial" w:hAnsi="Arial" w:cs="Arial"/>
          <w:sz w:val="20"/>
          <w:szCs w:val="20"/>
        </w:rPr>
        <w:t>To grant charters and, in conjunction with the Secretary-Treasurer, issue them during the interim between meetings of the Association.</w:t>
      </w:r>
    </w:p>
    <w:p w14:paraId="6D18DD35" w14:textId="77777777" w:rsidR="0014320D" w:rsidRPr="00CA7D9A" w:rsidRDefault="0014320D" w:rsidP="00CA7D9A">
      <w:pPr>
        <w:pStyle w:val="ListParagraph"/>
        <w:numPr>
          <w:ilvl w:val="1"/>
          <w:numId w:val="8"/>
        </w:numPr>
        <w:ind w:right="90"/>
        <w:rPr>
          <w:rFonts w:ascii="Arial" w:eastAsia="Arial" w:hAnsi="Arial" w:cs="Arial"/>
          <w:sz w:val="20"/>
          <w:szCs w:val="20"/>
        </w:rPr>
      </w:pPr>
      <w:r w:rsidRPr="00CA7D9A">
        <w:rPr>
          <w:rFonts w:ascii="Arial" w:eastAsia="Arial" w:hAnsi="Arial" w:cs="Arial"/>
          <w:sz w:val="20"/>
          <w:szCs w:val="20"/>
        </w:rPr>
        <w:t>To countersign all checks issued in payment of obligations of the Association.</w:t>
      </w:r>
    </w:p>
    <w:p w14:paraId="6DEB3E5A" w14:textId="77777777" w:rsidR="0014320D" w:rsidRPr="0014320D" w:rsidRDefault="0014320D" w:rsidP="0014320D">
      <w:pPr>
        <w:ind w:right="90"/>
        <w:rPr>
          <w:rFonts w:ascii="Arial" w:eastAsia="Arial" w:hAnsi="Arial" w:cs="Arial"/>
          <w:sz w:val="20"/>
          <w:szCs w:val="20"/>
        </w:rPr>
      </w:pPr>
    </w:p>
    <w:p w14:paraId="74C3E586" w14:textId="77777777" w:rsidR="0014320D" w:rsidRPr="0014320D" w:rsidRDefault="00CA7D9A" w:rsidP="0014320D">
      <w:pPr>
        <w:ind w:right="90"/>
        <w:rPr>
          <w:rFonts w:ascii="Arial" w:eastAsia="Arial" w:hAnsi="Arial" w:cs="Arial"/>
          <w:sz w:val="20"/>
          <w:szCs w:val="20"/>
        </w:rPr>
      </w:pPr>
      <w:r>
        <w:rPr>
          <w:rFonts w:ascii="Arial" w:eastAsia="Arial" w:hAnsi="Arial" w:cs="Arial"/>
          <w:sz w:val="20"/>
          <w:szCs w:val="20"/>
        </w:rPr>
        <w:t xml:space="preserve">B.  </w:t>
      </w:r>
      <w:r w:rsidR="0014320D" w:rsidRPr="0014320D">
        <w:rPr>
          <w:rFonts w:ascii="Arial" w:eastAsia="Arial" w:hAnsi="Arial" w:cs="Arial"/>
          <w:sz w:val="20"/>
          <w:szCs w:val="20"/>
        </w:rPr>
        <w:t>Vice President</w:t>
      </w:r>
    </w:p>
    <w:p w14:paraId="1A493600" w14:textId="77777777" w:rsidR="0014320D" w:rsidRPr="00CA7D9A" w:rsidRDefault="0014320D" w:rsidP="00CA7D9A">
      <w:pPr>
        <w:pStyle w:val="ListParagraph"/>
        <w:numPr>
          <w:ilvl w:val="0"/>
          <w:numId w:val="11"/>
        </w:numPr>
        <w:ind w:right="90"/>
        <w:rPr>
          <w:rFonts w:ascii="Arial" w:eastAsia="Arial" w:hAnsi="Arial" w:cs="Arial"/>
          <w:sz w:val="20"/>
          <w:szCs w:val="20"/>
        </w:rPr>
      </w:pPr>
      <w:r w:rsidRPr="00CA7D9A">
        <w:rPr>
          <w:rFonts w:ascii="Arial" w:eastAsia="Arial" w:hAnsi="Arial" w:cs="Arial"/>
          <w:sz w:val="20"/>
          <w:szCs w:val="20"/>
        </w:rPr>
        <w:t xml:space="preserve">The duties of the Vice President shall be to preside in the absence of the President, and in case of death, resignation, disqualification, refusal or neglect of the President to discharge the duties of the office. The Vice President shall become the President and serve until such time as a successor shall be duly elected and installed. The Vice President shall serve as the Editor of </w:t>
      </w:r>
      <w:r w:rsidRPr="007E20FC">
        <w:rPr>
          <w:rFonts w:ascii="Arial" w:eastAsia="Arial" w:hAnsi="Arial" w:cs="Arial"/>
          <w:i/>
          <w:sz w:val="20"/>
          <w:szCs w:val="20"/>
        </w:rPr>
        <w:t>the Virginia Rural Letter Carrier</w:t>
      </w:r>
      <w:r w:rsidRPr="00CA7D9A">
        <w:rPr>
          <w:rFonts w:ascii="Arial" w:eastAsia="Arial" w:hAnsi="Arial" w:cs="Arial"/>
          <w:sz w:val="20"/>
          <w:szCs w:val="20"/>
        </w:rPr>
        <w:t>.</w:t>
      </w:r>
    </w:p>
    <w:p w14:paraId="05A95C45" w14:textId="77777777" w:rsidR="0014320D" w:rsidRPr="00CA7D9A" w:rsidRDefault="0014320D" w:rsidP="00CA7D9A">
      <w:pPr>
        <w:pStyle w:val="ListParagraph"/>
        <w:numPr>
          <w:ilvl w:val="0"/>
          <w:numId w:val="11"/>
        </w:numPr>
        <w:ind w:right="90"/>
        <w:rPr>
          <w:rFonts w:ascii="Arial" w:eastAsia="Arial" w:hAnsi="Arial" w:cs="Arial"/>
          <w:sz w:val="20"/>
          <w:szCs w:val="20"/>
        </w:rPr>
      </w:pPr>
      <w:r w:rsidRPr="00CA7D9A">
        <w:rPr>
          <w:rFonts w:ascii="Arial" w:eastAsia="Arial" w:hAnsi="Arial" w:cs="Arial"/>
          <w:sz w:val="20"/>
          <w:szCs w:val="20"/>
        </w:rPr>
        <w:lastRenderedPageBreak/>
        <w:t>The Vice President shall have the authority to countersign all checks issued in payment of any obligations of the Association.</w:t>
      </w:r>
    </w:p>
    <w:p w14:paraId="4D45745E" w14:textId="77777777" w:rsidR="0014320D" w:rsidRPr="00CA7D9A" w:rsidRDefault="0014320D" w:rsidP="00CA7D9A">
      <w:pPr>
        <w:pStyle w:val="ListParagraph"/>
        <w:numPr>
          <w:ilvl w:val="0"/>
          <w:numId w:val="11"/>
        </w:numPr>
        <w:ind w:right="90"/>
        <w:rPr>
          <w:rFonts w:ascii="Arial" w:eastAsia="Arial" w:hAnsi="Arial" w:cs="Arial"/>
          <w:sz w:val="20"/>
          <w:szCs w:val="20"/>
        </w:rPr>
      </w:pPr>
      <w:r w:rsidRPr="00CA7D9A">
        <w:rPr>
          <w:rFonts w:ascii="Arial" w:eastAsia="Arial" w:hAnsi="Arial" w:cs="Arial"/>
          <w:sz w:val="20"/>
          <w:szCs w:val="20"/>
        </w:rPr>
        <w:t xml:space="preserve">The Vice President shall give a report of his/her activities at each Board meeting and a written report annually to be published in </w:t>
      </w:r>
      <w:r w:rsidRPr="007E20FC">
        <w:rPr>
          <w:rFonts w:ascii="Arial" w:eastAsia="Arial" w:hAnsi="Arial" w:cs="Arial"/>
          <w:i/>
          <w:sz w:val="20"/>
          <w:szCs w:val="20"/>
        </w:rPr>
        <w:t>the Virginia Rural Letter Carrier</w:t>
      </w:r>
      <w:r w:rsidRPr="00CA7D9A">
        <w:rPr>
          <w:rFonts w:ascii="Arial" w:eastAsia="Arial" w:hAnsi="Arial" w:cs="Arial"/>
          <w:sz w:val="20"/>
          <w:szCs w:val="20"/>
        </w:rPr>
        <w:t>. The Vice President shall perform such other duties as the Constitution of this Association shall require.</w:t>
      </w:r>
    </w:p>
    <w:p w14:paraId="7C8E27EA" w14:textId="77777777" w:rsidR="0014320D" w:rsidRPr="0014320D" w:rsidRDefault="0014320D" w:rsidP="0014320D">
      <w:pPr>
        <w:ind w:right="90"/>
        <w:rPr>
          <w:rFonts w:ascii="Arial" w:eastAsia="Arial" w:hAnsi="Arial" w:cs="Arial"/>
          <w:sz w:val="20"/>
          <w:szCs w:val="20"/>
        </w:rPr>
      </w:pPr>
    </w:p>
    <w:p w14:paraId="749E402E" w14:textId="77777777" w:rsidR="0014320D" w:rsidRPr="0014320D" w:rsidRDefault="00CA7D9A" w:rsidP="0014320D">
      <w:pPr>
        <w:ind w:right="90"/>
        <w:rPr>
          <w:rFonts w:ascii="Arial" w:eastAsia="Arial" w:hAnsi="Arial" w:cs="Arial"/>
          <w:sz w:val="20"/>
          <w:szCs w:val="20"/>
        </w:rPr>
      </w:pPr>
      <w:r>
        <w:rPr>
          <w:rFonts w:ascii="Arial" w:eastAsia="Arial" w:hAnsi="Arial" w:cs="Arial"/>
          <w:sz w:val="20"/>
          <w:szCs w:val="20"/>
        </w:rPr>
        <w:t xml:space="preserve">C.  </w:t>
      </w:r>
      <w:r w:rsidR="0014320D" w:rsidRPr="0014320D">
        <w:rPr>
          <w:rFonts w:ascii="Arial" w:eastAsia="Arial" w:hAnsi="Arial" w:cs="Arial"/>
          <w:sz w:val="20"/>
          <w:szCs w:val="20"/>
        </w:rPr>
        <w:t>Secretary-Treasurer</w:t>
      </w:r>
    </w:p>
    <w:p w14:paraId="76110E6F" w14:textId="77777777" w:rsidR="0014320D" w:rsidRPr="00CA7D9A" w:rsidRDefault="0014320D" w:rsidP="00CA7D9A">
      <w:pPr>
        <w:pStyle w:val="ListParagraph"/>
        <w:numPr>
          <w:ilvl w:val="0"/>
          <w:numId w:val="12"/>
        </w:numPr>
        <w:ind w:right="90"/>
        <w:rPr>
          <w:rFonts w:ascii="Arial" w:eastAsia="Arial" w:hAnsi="Arial" w:cs="Arial"/>
          <w:sz w:val="20"/>
          <w:szCs w:val="20"/>
        </w:rPr>
      </w:pPr>
      <w:r w:rsidRPr="00CA7D9A">
        <w:rPr>
          <w:rFonts w:ascii="Arial" w:eastAsia="Arial" w:hAnsi="Arial" w:cs="Arial"/>
          <w:sz w:val="20"/>
          <w:szCs w:val="20"/>
        </w:rPr>
        <w:t>The duties of the Secretary-Treasurer shall be:</w:t>
      </w:r>
    </w:p>
    <w:p w14:paraId="07639D8E" w14:textId="77777777" w:rsidR="0014320D" w:rsidRPr="00CA7D9A" w:rsidRDefault="0014320D" w:rsidP="00CA7D9A">
      <w:pPr>
        <w:pStyle w:val="ListParagraph"/>
        <w:numPr>
          <w:ilvl w:val="1"/>
          <w:numId w:val="12"/>
        </w:numPr>
        <w:ind w:right="90"/>
        <w:rPr>
          <w:rFonts w:ascii="Arial" w:eastAsia="Arial" w:hAnsi="Arial" w:cs="Arial"/>
          <w:sz w:val="20"/>
          <w:szCs w:val="20"/>
        </w:rPr>
      </w:pPr>
      <w:r w:rsidRPr="00CA7D9A">
        <w:rPr>
          <w:rFonts w:ascii="Arial" w:eastAsia="Arial" w:hAnsi="Arial" w:cs="Arial"/>
          <w:sz w:val="20"/>
          <w:szCs w:val="20"/>
        </w:rPr>
        <w:t>To keep a correct record of the proceedings of this Association, read, or cause to be read, all communications, reports, etc., and draw and attest all orders drawn on the Treasury; affix the stamp of the Association to all official documents;</w:t>
      </w:r>
    </w:p>
    <w:p w14:paraId="13A0135A" w14:textId="77777777" w:rsidR="0014320D" w:rsidRPr="00CA7D9A" w:rsidRDefault="0014320D" w:rsidP="00CA7D9A">
      <w:pPr>
        <w:pStyle w:val="ListParagraph"/>
        <w:numPr>
          <w:ilvl w:val="1"/>
          <w:numId w:val="12"/>
        </w:numPr>
        <w:ind w:right="90"/>
        <w:rPr>
          <w:rFonts w:ascii="Arial" w:eastAsia="Arial" w:hAnsi="Arial" w:cs="Arial"/>
          <w:sz w:val="20"/>
          <w:szCs w:val="20"/>
        </w:rPr>
      </w:pPr>
      <w:r w:rsidRPr="00CA7D9A">
        <w:rPr>
          <w:rFonts w:ascii="Arial" w:eastAsia="Arial" w:hAnsi="Arial" w:cs="Arial"/>
          <w:sz w:val="20"/>
          <w:szCs w:val="20"/>
        </w:rPr>
        <w:t xml:space="preserve">Within two months after the close of each State Convention or special meeting, to prepare for publication in </w:t>
      </w:r>
      <w:r w:rsidRPr="007E20FC">
        <w:rPr>
          <w:rFonts w:ascii="Arial" w:eastAsia="Arial" w:hAnsi="Arial" w:cs="Arial"/>
          <w:i/>
          <w:sz w:val="20"/>
          <w:szCs w:val="20"/>
        </w:rPr>
        <w:t>the Virginia Rural Letter Carrier</w:t>
      </w:r>
      <w:r w:rsidRPr="00CA7D9A">
        <w:rPr>
          <w:rFonts w:ascii="Arial" w:eastAsia="Arial" w:hAnsi="Arial" w:cs="Arial"/>
          <w:sz w:val="20"/>
          <w:szCs w:val="20"/>
        </w:rPr>
        <w:t xml:space="preserve"> a correct copy of the entire proceedings of the State Convention, or special meeting of the Association, giving a complete statement of the financial conditions of the Association and a statement of the membership;</w:t>
      </w:r>
    </w:p>
    <w:p w14:paraId="7F131119" w14:textId="77777777" w:rsidR="0014320D" w:rsidRPr="00CA7D9A" w:rsidRDefault="0014320D" w:rsidP="00CA7D9A">
      <w:pPr>
        <w:pStyle w:val="ListParagraph"/>
        <w:numPr>
          <w:ilvl w:val="1"/>
          <w:numId w:val="12"/>
        </w:numPr>
        <w:ind w:right="90"/>
        <w:rPr>
          <w:rFonts w:ascii="Arial" w:eastAsia="Arial" w:hAnsi="Arial" w:cs="Arial"/>
          <w:sz w:val="20"/>
          <w:szCs w:val="20"/>
        </w:rPr>
      </w:pPr>
      <w:r w:rsidRPr="00CA7D9A">
        <w:rPr>
          <w:rFonts w:ascii="Arial" w:eastAsia="Arial" w:hAnsi="Arial" w:cs="Arial"/>
          <w:sz w:val="20"/>
          <w:szCs w:val="20"/>
        </w:rPr>
        <w:t>To issue checks in payment of all properly itemized invoices and statements, for authorized payroll payments and for other obligations of the Association as directed by the State Board;</w:t>
      </w:r>
    </w:p>
    <w:p w14:paraId="1983EF22" w14:textId="77777777" w:rsidR="0014320D" w:rsidRPr="00CA7D9A" w:rsidRDefault="0014320D" w:rsidP="00CA7D9A">
      <w:pPr>
        <w:pStyle w:val="ListParagraph"/>
        <w:numPr>
          <w:ilvl w:val="1"/>
          <w:numId w:val="12"/>
        </w:numPr>
        <w:ind w:right="90"/>
        <w:rPr>
          <w:rFonts w:ascii="Arial" w:eastAsia="Arial" w:hAnsi="Arial" w:cs="Arial"/>
          <w:sz w:val="20"/>
          <w:szCs w:val="20"/>
        </w:rPr>
      </w:pPr>
      <w:r w:rsidRPr="00CA7D9A">
        <w:rPr>
          <w:rFonts w:ascii="Arial" w:eastAsia="Arial" w:hAnsi="Arial" w:cs="Arial"/>
          <w:sz w:val="20"/>
          <w:szCs w:val="20"/>
        </w:rPr>
        <w:t>To conduct the correspondence of this Association, keep a record of and submit same when demanded by the State Board;</w:t>
      </w:r>
    </w:p>
    <w:p w14:paraId="7579B959" w14:textId="77777777" w:rsidR="0014320D" w:rsidRPr="00CA7D9A" w:rsidRDefault="0014320D" w:rsidP="00CA7D9A">
      <w:pPr>
        <w:pStyle w:val="ListParagraph"/>
        <w:numPr>
          <w:ilvl w:val="1"/>
          <w:numId w:val="12"/>
        </w:numPr>
        <w:ind w:right="90"/>
        <w:rPr>
          <w:rFonts w:ascii="Arial" w:eastAsia="Arial" w:hAnsi="Arial" w:cs="Arial"/>
          <w:sz w:val="20"/>
          <w:szCs w:val="20"/>
        </w:rPr>
      </w:pPr>
      <w:r w:rsidRPr="00CA7D9A">
        <w:rPr>
          <w:rFonts w:ascii="Arial" w:eastAsia="Arial" w:hAnsi="Arial" w:cs="Arial"/>
          <w:sz w:val="20"/>
          <w:szCs w:val="20"/>
        </w:rPr>
        <w:t>To keep a true and correct account between the State Association and the Local Associations and of all other financial transactions. Following the end of the Association year, June 30, the books and records for the fiscal and Association year’s operation, July 1 to June 30, shall be immediately audited as prescribed in Article V, Section 2.A.1. The report of the Certified Public Accountant shall be submitted to the Finance Committee;</w:t>
      </w:r>
    </w:p>
    <w:p w14:paraId="59C88EE8" w14:textId="77777777" w:rsidR="0014320D" w:rsidRPr="00CA7D9A" w:rsidRDefault="0014320D" w:rsidP="00CA7D9A">
      <w:pPr>
        <w:pStyle w:val="ListParagraph"/>
        <w:numPr>
          <w:ilvl w:val="1"/>
          <w:numId w:val="12"/>
        </w:numPr>
        <w:ind w:right="90"/>
        <w:rPr>
          <w:rFonts w:ascii="Arial" w:eastAsia="Arial" w:hAnsi="Arial" w:cs="Arial"/>
          <w:sz w:val="20"/>
          <w:szCs w:val="20"/>
        </w:rPr>
      </w:pPr>
      <w:r w:rsidRPr="00CA7D9A">
        <w:rPr>
          <w:rFonts w:ascii="Arial" w:eastAsia="Arial" w:hAnsi="Arial" w:cs="Arial"/>
          <w:sz w:val="20"/>
          <w:szCs w:val="20"/>
        </w:rPr>
        <w:t>To submit to the Finance Committee prior to the first day of the State Convention a detailed report on all receipts, expenditures, and other financial transactions between the close of the books, May 31, and the opening of the State Convention. This committee shall examine the books, records, and financial statement of the Secretary-Treasurer for that period and report their findings to the Convention;</w:t>
      </w:r>
    </w:p>
    <w:p w14:paraId="7E1F329E" w14:textId="77777777" w:rsidR="0014320D" w:rsidRPr="00CA7D9A" w:rsidRDefault="0014320D" w:rsidP="00CA7D9A">
      <w:pPr>
        <w:pStyle w:val="ListParagraph"/>
        <w:numPr>
          <w:ilvl w:val="1"/>
          <w:numId w:val="12"/>
        </w:numPr>
        <w:ind w:right="90"/>
        <w:rPr>
          <w:rFonts w:ascii="Arial" w:eastAsia="Arial" w:hAnsi="Arial" w:cs="Arial"/>
          <w:sz w:val="20"/>
          <w:szCs w:val="20"/>
        </w:rPr>
      </w:pPr>
      <w:r w:rsidRPr="00CA7D9A">
        <w:rPr>
          <w:rFonts w:ascii="Arial" w:eastAsia="Arial" w:hAnsi="Arial" w:cs="Arial"/>
          <w:sz w:val="20"/>
          <w:szCs w:val="20"/>
        </w:rPr>
        <w:t>To receive all funds due the Association and make timely deposits of all receipts into the Association’s Treasury, keeping on file a copy of each deposit slip;</w:t>
      </w:r>
    </w:p>
    <w:p w14:paraId="0DE5DD86" w14:textId="77777777" w:rsidR="0014320D" w:rsidRPr="00CA7D9A" w:rsidRDefault="0014320D" w:rsidP="00CA7D9A">
      <w:pPr>
        <w:pStyle w:val="ListParagraph"/>
        <w:numPr>
          <w:ilvl w:val="1"/>
          <w:numId w:val="12"/>
        </w:numPr>
        <w:ind w:right="90"/>
        <w:rPr>
          <w:rFonts w:ascii="Arial" w:eastAsia="Arial" w:hAnsi="Arial" w:cs="Arial"/>
          <w:sz w:val="20"/>
          <w:szCs w:val="20"/>
        </w:rPr>
      </w:pPr>
      <w:r w:rsidRPr="00CA7D9A">
        <w:rPr>
          <w:rFonts w:ascii="Arial" w:eastAsia="Arial" w:hAnsi="Arial" w:cs="Arial"/>
          <w:sz w:val="20"/>
          <w:szCs w:val="20"/>
        </w:rPr>
        <w:t xml:space="preserve">To prepare a quarterly financial report, giving the receipts and expenditures of the Association in detail, as shown by the ledger accounts; such report to be published in </w:t>
      </w:r>
      <w:r w:rsidRPr="007E20FC">
        <w:rPr>
          <w:rFonts w:ascii="Arial" w:eastAsia="Arial" w:hAnsi="Arial" w:cs="Arial"/>
          <w:i/>
          <w:sz w:val="20"/>
          <w:szCs w:val="20"/>
        </w:rPr>
        <w:t>the Virginia Rural Letter Carrier</w:t>
      </w:r>
      <w:r w:rsidRPr="00CA7D9A">
        <w:rPr>
          <w:rFonts w:ascii="Arial" w:eastAsia="Arial" w:hAnsi="Arial" w:cs="Arial"/>
          <w:sz w:val="20"/>
          <w:szCs w:val="20"/>
        </w:rPr>
        <w:t>;</w:t>
      </w:r>
    </w:p>
    <w:p w14:paraId="4670168D" w14:textId="77777777" w:rsidR="0014320D" w:rsidRPr="00CA7D9A" w:rsidRDefault="0014320D" w:rsidP="00CA7D9A">
      <w:pPr>
        <w:pStyle w:val="ListParagraph"/>
        <w:numPr>
          <w:ilvl w:val="1"/>
          <w:numId w:val="12"/>
        </w:numPr>
        <w:ind w:right="90"/>
        <w:rPr>
          <w:rFonts w:ascii="Arial" w:eastAsia="Arial" w:hAnsi="Arial" w:cs="Arial"/>
          <w:sz w:val="20"/>
          <w:szCs w:val="20"/>
        </w:rPr>
      </w:pPr>
      <w:r w:rsidRPr="00CA7D9A">
        <w:rPr>
          <w:rFonts w:ascii="Arial" w:eastAsia="Arial" w:hAnsi="Arial" w:cs="Arial"/>
          <w:sz w:val="20"/>
          <w:szCs w:val="20"/>
        </w:rPr>
        <w:t>To meet with the Finance Committee and provide a detailed overview of the total revenues and expenditures of the Association; and</w:t>
      </w:r>
    </w:p>
    <w:p w14:paraId="551DF3E4" w14:textId="77777777" w:rsidR="0014320D" w:rsidRPr="00CA7D9A" w:rsidRDefault="0014320D" w:rsidP="00CA7D9A">
      <w:pPr>
        <w:pStyle w:val="ListParagraph"/>
        <w:numPr>
          <w:ilvl w:val="1"/>
          <w:numId w:val="12"/>
        </w:numPr>
        <w:ind w:right="90"/>
        <w:rPr>
          <w:rFonts w:ascii="Arial" w:eastAsia="Arial" w:hAnsi="Arial" w:cs="Arial"/>
          <w:sz w:val="20"/>
          <w:szCs w:val="20"/>
        </w:rPr>
      </w:pPr>
      <w:r w:rsidRPr="00CA7D9A">
        <w:rPr>
          <w:rFonts w:ascii="Arial" w:eastAsia="Arial" w:hAnsi="Arial" w:cs="Arial"/>
          <w:sz w:val="20"/>
          <w:szCs w:val="20"/>
        </w:rPr>
        <w:t xml:space="preserve">The Secretary-Treasurer shall give a report of his/her activities at each Board meeting and a written report annually to be published in </w:t>
      </w:r>
      <w:r w:rsidRPr="007E20FC">
        <w:rPr>
          <w:rFonts w:ascii="Arial" w:eastAsia="Arial" w:hAnsi="Arial" w:cs="Arial"/>
          <w:i/>
          <w:sz w:val="20"/>
          <w:szCs w:val="20"/>
        </w:rPr>
        <w:t>the Virginia Rural Letter Carrier</w:t>
      </w:r>
      <w:r w:rsidRPr="00CA7D9A">
        <w:rPr>
          <w:rFonts w:ascii="Arial" w:eastAsia="Arial" w:hAnsi="Arial" w:cs="Arial"/>
          <w:sz w:val="20"/>
          <w:szCs w:val="20"/>
        </w:rPr>
        <w:t>. The Secretary-Treasurer shall perform such other duties as the Constitution of this Association shall require.</w:t>
      </w:r>
    </w:p>
    <w:p w14:paraId="79225568" w14:textId="77777777" w:rsidR="0014320D" w:rsidRPr="00CA7D9A" w:rsidRDefault="0014320D" w:rsidP="00CA7D9A">
      <w:pPr>
        <w:pStyle w:val="ListParagraph"/>
        <w:numPr>
          <w:ilvl w:val="1"/>
          <w:numId w:val="12"/>
        </w:numPr>
        <w:ind w:right="90"/>
        <w:rPr>
          <w:rFonts w:ascii="Arial" w:eastAsia="Arial" w:hAnsi="Arial" w:cs="Arial"/>
          <w:sz w:val="20"/>
          <w:szCs w:val="20"/>
        </w:rPr>
      </w:pPr>
      <w:r w:rsidRPr="00CA7D9A">
        <w:rPr>
          <w:rFonts w:ascii="Arial" w:eastAsia="Arial" w:hAnsi="Arial" w:cs="Arial"/>
          <w:sz w:val="20"/>
          <w:szCs w:val="20"/>
        </w:rPr>
        <w:t>Following any changes in the State Constitution, the Secretary-Treasurer shall cause such revisions to be</w:t>
      </w:r>
      <w:r w:rsidR="00CA7D9A" w:rsidRPr="00CA7D9A">
        <w:rPr>
          <w:rFonts w:ascii="Arial" w:eastAsia="Arial" w:hAnsi="Arial" w:cs="Arial"/>
          <w:sz w:val="20"/>
          <w:szCs w:val="20"/>
        </w:rPr>
        <w:t xml:space="preserve"> </w:t>
      </w:r>
      <w:r w:rsidRPr="00CA7D9A">
        <w:rPr>
          <w:rFonts w:ascii="Arial" w:eastAsia="Arial" w:hAnsi="Arial" w:cs="Arial"/>
          <w:sz w:val="20"/>
          <w:szCs w:val="20"/>
        </w:rPr>
        <w:t>incorporated into a supplement of the changes, or a new printing of the Constitution, as directed by the State Board. This shall include deleting all present language in reference to the State Steward System upon implementation of the National Steward System.</w:t>
      </w:r>
    </w:p>
    <w:p w14:paraId="35335FFB" w14:textId="77777777" w:rsidR="0014320D" w:rsidRPr="00CA7D9A" w:rsidRDefault="0014320D" w:rsidP="00CA7D9A">
      <w:pPr>
        <w:pStyle w:val="ListParagraph"/>
        <w:numPr>
          <w:ilvl w:val="1"/>
          <w:numId w:val="12"/>
        </w:numPr>
        <w:ind w:right="90"/>
        <w:rPr>
          <w:rFonts w:ascii="Arial" w:eastAsia="Arial" w:hAnsi="Arial" w:cs="Arial"/>
          <w:sz w:val="20"/>
          <w:szCs w:val="20"/>
        </w:rPr>
      </w:pPr>
      <w:r w:rsidRPr="00CA7D9A">
        <w:rPr>
          <w:rFonts w:ascii="Arial" w:eastAsia="Arial" w:hAnsi="Arial" w:cs="Arial"/>
          <w:sz w:val="20"/>
          <w:szCs w:val="20"/>
        </w:rPr>
        <w:t>The Secretary shall, immediately after the closing of the State Convention, prepare all resolutions adopted at said Convention which deal with matters that come within the jurisdiction of the National Convention by listing only one resolution on each NRLCA provided form, designating whether the resolution is binding or non-binding. The State Secretary shall also submit all Constitution changes considered and adopted by the delegates at the State Convention to the National Secretary-Treasurer.</w:t>
      </w:r>
    </w:p>
    <w:p w14:paraId="0EF5FAED" w14:textId="77777777" w:rsidR="0014320D" w:rsidRPr="00CA7D9A" w:rsidRDefault="0014320D" w:rsidP="00CA7D9A">
      <w:pPr>
        <w:pStyle w:val="ListParagraph"/>
        <w:numPr>
          <w:ilvl w:val="1"/>
          <w:numId w:val="12"/>
        </w:numPr>
        <w:ind w:right="90"/>
        <w:rPr>
          <w:rFonts w:ascii="Arial" w:eastAsia="Arial" w:hAnsi="Arial" w:cs="Arial"/>
          <w:sz w:val="20"/>
          <w:szCs w:val="20"/>
        </w:rPr>
      </w:pPr>
      <w:r w:rsidRPr="00CA7D9A">
        <w:rPr>
          <w:rFonts w:ascii="Arial" w:eastAsia="Arial" w:hAnsi="Arial" w:cs="Arial"/>
          <w:sz w:val="20"/>
          <w:szCs w:val="20"/>
        </w:rPr>
        <w:t>The State Secretary-Treasurer shall remit $5.00 per annum to each Local for each member of that Local</w:t>
      </w:r>
      <w:r w:rsidR="007E20FC">
        <w:rPr>
          <w:rFonts w:ascii="Arial" w:eastAsia="Arial" w:hAnsi="Arial" w:cs="Arial"/>
          <w:sz w:val="20"/>
          <w:szCs w:val="20"/>
        </w:rPr>
        <w:t xml:space="preserve">. </w:t>
      </w:r>
    </w:p>
    <w:p w14:paraId="0DA8084E" w14:textId="77777777" w:rsidR="0014320D" w:rsidRPr="0014320D" w:rsidRDefault="0014320D" w:rsidP="0014320D">
      <w:pPr>
        <w:ind w:right="90"/>
        <w:rPr>
          <w:rFonts w:ascii="Arial" w:eastAsia="Arial" w:hAnsi="Arial" w:cs="Arial"/>
          <w:sz w:val="20"/>
          <w:szCs w:val="20"/>
        </w:rPr>
      </w:pPr>
    </w:p>
    <w:p w14:paraId="02534047" w14:textId="77777777" w:rsidR="0014320D" w:rsidRPr="0014320D" w:rsidRDefault="00CA7D9A" w:rsidP="00CA7D9A">
      <w:pPr>
        <w:ind w:left="360" w:right="90"/>
        <w:rPr>
          <w:rFonts w:ascii="Arial" w:eastAsia="Arial" w:hAnsi="Arial" w:cs="Arial"/>
          <w:sz w:val="20"/>
          <w:szCs w:val="20"/>
        </w:rPr>
      </w:pPr>
      <w:r>
        <w:rPr>
          <w:rFonts w:ascii="Arial" w:eastAsia="Arial" w:hAnsi="Arial" w:cs="Arial"/>
          <w:sz w:val="20"/>
          <w:szCs w:val="20"/>
        </w:rPr>
        <w:t xml:space="preserve">2.  </w:t>
      </w:r>
      <w:r w:rsidR="0014320D" w:rsidRPr="0014320D">
        <w:rPr>
          <w:rFonts w:ascii="Arial" w:eastAsia="Arial" w:hAnsi="Arial" w:cs="Arial"/>
          <w:sz w:val="20"/>
          <w:szCs w:val="20"/>
        </w:rPr>
        <w:t>The responsibilities of the Secretary-Treasurer are:</w:t>
      </w:r>
    </w:p>
    <w:p w14:paraId="4ED59026" w14:textId="77777777" w:rsidR="0014320D" w:rsidRPr="00CA7D9A" w:rsidRDefault="0014320D" w:rsidP="00CA7D9A">
      <w:pPr>
        <w:pStyle w:val="ListParagraph"/>
        <w:numPr>
          <w:ilvl w:val="0"/>
          <w:numId w:val="13"/>
        </w:numPr>
        <w:ind w:right="90"/>
        <w:rPr>
          <w:rFonts w:ascii="Arial" w:eastAsia="Arial" w:hAnsi="Arial" w:cs="Arial"/>
          <w:sz w:val="20"/>
          <w:szCs w:val="20"/>
        </w:rPr>
      </w:pPr>
      <w:r w:rsidRPr="00CA7D9A">
        <w:rPr>
          <w:rFonts w:ascii="Arial" w:eastAsia="Arial" w:hAnsi="Arial" w:cs="Arial"/>
          <w:sz w:val="20"/>
          <w:szCs w:val="20"/>
        </w:rPr>
        <w:t>To have charge of the seal, books, papers, and documents belonging to this Association;</w:t>
      </w:r>
    </w:p>
    <w:p w14:paraId="7207F006" w14:textId="77777777" w:rsidR="0014320D" w:rsidRPr="00CA7D9A" w:rsidRDefault="0014320D" w:rsidP="00CA7D9A">
      <w:pPr>
        <w:pStyle w:val="ListParagraph"/>
        <w:numPr>
          <w:ilvl w:val="0"/>
          <w:numId w:val="13"/>
        </w:numPr>
        <w:ind w:right="90"/>
        <w:rPr>
          <w:rFonts w:ascii="Arial" w:eastAsia="Arial" w:hAnsi="Arial" w:cs="Arial"/>
          <w:sz w:val="20"/>
          <w:szCs w:val="20"/>
        </w:rPr>
      </w:pPr>
      <w:r w:rsidRPr="00CA7D9A">
        <w:rPr>
          <w:rFonts w:ascii="Arial" w:eastAsia="Arial" w:hAnsi="Arial" w:cs="Arial"/>
          <w:sz w:val="20"/>
          <w:szCs w:val="20"/>
        </w:rPr>
        <w:t>Subject to the approval of the State Board, to employ such office help as may be necessary to properly discharge the duties of the office;</w:t>
      </w:r>
    </w:p>
    <w:p w14:paraId="35900E71" w14:textId="77777777" w:rsidR="0014320D" w:rsidRPr="00CA7D9A" w:rsidRDefault="0014320D" w:rsidP="00CA7D9A">
      <w:pPr>
        <w:pStyle w:val="ListParagraph"/>
        <w:numPr>
          <w:ilvl w:val="0"/>
          <w:numId w:val="13"/>
        </w:numPr>
        <w:ind w:right="90"/>
        <w:rPr>
          <w:rFonts w:ascii="Arial" w:eastAsia="Arial" w:hAnsi="Arial" w:cs="Arial"/>
          <w:sz w:val="20"/>
          <w:szCs w:val="20"/>
        </w:rPr>
      </w:pPr>
      <w:r w:rsidRPr="00CA7D9A">
        <w:rPr>
          <w:rFonts w:ascii="Arial" w:eastAsia="Arial" w:hAnsi="Arial" w:cs="Arial"/>
          <w:sz w:val="20"/>
          <w:szCs w:val="20"/>
        </w:rPr>
        <w:t>To invest Association funds, in excess of that needed for current operation. Excess funds shall be invested in U.S. Government Securities, federally insured depositories, credit unions or in certificates of deposit issued by federally insured banks in such manner as provided by the State Board. The payments of interest or dividends, or the withdrawal or transfer of funds from one depository to another, and issuing orders as may be drawn upon the Secretary-Treasurer, in accordance with the laws of the Association, shall be made as provided by the State Board.</w:t>
      </w:r>
    </w:p>
    <w:p w14:paraId="7286CD0E" w14:textId="77777777" w:rsidR="0014320D" w:rsidRPr="00CA7D9A" w:rsidRDefault="0014320D" w:rsidP="00CA7D9A">
      <w:pPr>
        <w:pStyle w:val="ListParagraph"/>
        <w:numPr>
          <w:ilvl w:val="0"/>
          <w:numId w:val="13"/>
        </w:numPr>
        <w:ind w:right="90"/>
        <w:rPr>
          <w:rFonts w:ascii="Arial" w:eastAsia="Arial" w:hAnsi="Arial" w:cs="Arial"/>
          <w:sz w:val="20"/>
          <w:szCs w:val="20"/>
        </w:rPr>
      </w:pPr>
      <w:r w:rsidRPr="00CA7D9A">
        <w:rPr>
          <w:rFonts w:ascii="Arial" w:eastAsia="Arial" w:hAnsi="Arial" w:cs="Arial"/>
          <w:sz w:val="20"/>
          <w:szCs w:val="20"/>
        </w:rPr>
        <w:t>To be the membership chairman for the Association.</w:t>
      </w:r>
    </w:p>
    <w:p w14:paraId="38758148" w14:textId="77777777" w:rsidR="0014320D" w:rsidRPr="0014320D" w:rsidRDefault="0014320D" w:rsidP="0014320D">
      <w:pPr>
        <w:ind w:right="90"/>
        <w:rPr>
          <w:rFonts w:ascii="Arial" w:eastAsia="Arial" w:hAnsi="Arial" w:cs="Arial"/>
          <w:sz w:val="20"/>
          <w:szCs w:val="20"/>
        </w:rPr>
      </w:pPr>
    </w:p>
    <w:p w14:paraId="0EED6FEA" w14:textId="77777777" w:rsidR="0014320D" w:rsidRPr="0014320D" w:rsidRDefault="00CA7D9A" w:rsidP="0014320D">
      <w:pPr>
        <w:ind w:right="90"/>
        <w:rPr>
          <w:rFonts w:ascii="Arial" w:eastAsia="Arial" w:hAnsi="Arial" w:cs="Arial"/>
          <w:sz w:val="20"/>
          <w:szCs w:val="20"/>
        </w:rPr>
      </w:pPr>
      <w:r>
        <w:rPr>
          <w:rFonts w:ascii="Arial" w:eastAsia="Arial" w:hAnsi="Arial" w:cs="Arial"/>
          <w:sz w:val="20"/>
          <w:szCs w:val="20"/>
        </w:rPr>
        <w:t xml:space="preserve">D.  </w:t>
      </w:r>
      <w:r w:rsidR="0014320D" w:rsidRPr="0014320D">
        <w:rPr>
          <w:rFonts w:ascii="Arial" w:eastAsia="Arial" w:hAnsi="Arial" w:cs="Arial"/>
          <w:sz w:val="20"/>
          <w:szCs w:val="20"/>
        </w:rPr>
        <w:t>Executive Committee</w:t>
      </w:r>
    </w:p>
    <w:p w14:paraId="45EB25CB" w14:textId="77777777" w:rsidR="0014320D" w:rsidRPr="00CA7D9A" w:rsidRDefault="0014320D" w:rsidP="00CA7D9A">
      <w:pPr>
        <w:pStyle w:val="ListParagraph"/>
        <w:numPr>
          <w:ilvl w:val="0"/>
          <w:numId w:val="15"/>
        </w:numPr>
        <w:ind w:right="90"/>
        <w:rPr>
          <w:rFonts w:ascii="Arial" w:eastAsia="Arial" w:hAnsi="Arial" w:cs="Arial"/>
          <w:sz w:val="20"/>
          <w:szCs w:val="20"/>
        </w:rPr>
      </w:pPr>
      <w:r w:rsidRPr="00CA7D9A">
        <w:rPr>
          <w:rFonts w:ascii="Arial" w:eastAsia="Arial" w:hAnsi="Arial" w:cs="Arial"/>
          <w:sz w:val="20"/>
          <w:szCs w:val="20"/>
        </w:rPr>
        <w:t>The Executive Committee shall act as Trustees of the Association.</w:t>
      </w:r>
    </w:p>
    <w:p w14:paraId="6915C904" w14:textId="77777777" w:rsidR="0014320D" w:rsidRPr="00CA7D9A" w:rsidRDefault="0014320D" w:rsidP="00CA7D9A">
      <w:pPr>
        <w:pStyle w:val="ListParagraph"/>
        <w:numPr>
          <w:ilvl w:val="0"/>
          <w:numId w:val="15"/>
        </w:numPr>
        <w:ind w:right="90"/>
        <w:rPr>
          <w:rFonts w:ascii="Arial" w:eastAsia="Arial" w:hAnsi="Arial" w:cs="Arial"/>
          <w:strike/>
          <w:sz w:val="20"/>
          <w:szCs w:val="20"/>
        </w:rPr>
      </w:pPr>
      <w:r w:rsidRPr="00CA7D9A">
        <w:rPr>
          <w:rFonts w:ascii="Arial" w:eastAsia="Arial" w:hAnsi="Arial" w:cs="Arial"/>
          <w:sz w:val="20"/>
          <w:szCs w:val="20"/>
        </w:rPr>
        <w:t>Each member of the Executive Committee shall work as advocates for all interests of the membership, including, but not limited to, membership growth, PAC, NRLCA Insurance Programs, attendance</w:t>
      </w:r>
      <w:r w:rsidR="007E20FC">
        <w:rPr>
          <w:rFonts w:ascii="Arial" w:eastAsia="Arial" w:hAnsi="Arial" w:cs="Arial"/>
          <w:sz w:val="20"/>
          <w:szCs w:val="20"/>
        </w:rPr>
        <w:t>,</w:t>
      </w:r>
      <w:r w:rsidRPr="00CA7D9A">
        <w:rPr>
          <w:rFonts w:ascii="Arial" w:eastAsia="Arial" w:hAnsi="Arial" w:cs="Arial"/>
          <w:sz w:val="20"/>
          <w:szCs w:val="20"/>
        </w:rPr>
        <w:t xml:space="preserve"> </w:t>
      </w:r>
      <w:r w:rsidR="007E20FC">
        <w:rPr>
          <w:rFonts w:ascii="Arial" w:eastAsia="Arial" w:hAnsi="Arial" w:cs="Arial"/>
          <w:sz w:val="20"/>
          <w:szCs w:val="20"/>
        </w:rPr>
        <w:t xml:space="preserve">and </w:t>
      </w:r>
      <w:r w:rsidRPr="00CA7D9A">
        <w:rPr>
          <w:rFonts w:ascii="Arial" w:eastAsia="Arial" w:hAnsi="Arial" w:cs="Arial"/>
          <w:sz w:val="20"/>
          <w:szCs w:val="20"/>
        </w:rPr>
        <w:t>legislative representation</w:t>
      </w:r>
      <w:r w:rsidR="00CA7D9A">
        <w:rPr>
          <w:rFonts w:ascii="Arial" w:eastAsia="Arial" w:hAnsi="Arial" w:cs="Arial"/>
          <w:sz w:val="20"/>
          <w:szCs w:val="20"/>
        </w:rPr>
        <w:t xml:space="preserve">. </w:t>
      </w:r>
    </w:p>
    <w:p w14:paraId="03CD8A5B" w14:textId="77777777" w:rsidR="0014320D" w:rsidRPr="00CA7D9A" w:rsidRDefault="0014320D" w:rsidP="00CA7D9A">
      <w:pPr>
        <w:pStyle w:val="ListParagraph"/>
        <w:numPr>
          <w:ilvl w:val="0"/>
          <w:numId w:val="15"/>
        </w:numPr>
        <w:ind w:right="90"/>
        <w:rPr>
          <w:rFonts w:ascii="Arial" w:eastAsia="Arial" w:hAnsi="Arial" w:cs="Arial"/>
          <w:sz w:val="20"/>
          <w:szCs w:val="20"/>
        </w:rPr>
      </w:pPr>
      <w:r w:rsidRPr="00CA7D9A">
        <w:rPr>
          <w:rFonts w:ascii="Arial" w:eastAsia="Arial" w:hAnsi="Arial" w:cs="Arial"/>
          <w:sz w:val="20"/>
          <w:szCs w:val="20"/>
        </w:rPr>
        <w:t>The Executive Committee shall meet regularly with the officers to administer whatever the entire State Board prescribes.</w:t>
      </w:r>
    </w:p>
    <w:p w14:paraId="7F4167BF" w14:textId="77777777" w:rsidR="0014320D" w:rsidRPr="00CA7D9A" w:rsidRDefault="0014320D" w:rsidP="00CA7D9A">
      <w:pPr>
        <w:pStyle w:val="ListParagraph"/>
        <w:numPr>
          <w:ilvl w:val="0"/>
          <w:numId w:val="15"/>
        </w:numPr>
        <w:ind w:right="90"/>
        <w:rPr>
          <w:rFonts w:ascii="Arial" w:eastAsia="Arial" w:hAnsi="Arial" w:cs="Arial"/>
          <w:sz w:val="20"/>
          <w:szCs w:val="20"/>
        </w:rPr>
      </w:pPr>
      <w:r w:rsidRPr="00CA7D9A">
        <w:rPr>
          <w:rFonts w:ascii="Arial" w:eastAsia="Arial" w:hAnsi="Arial" w:cs="Arial"/>
          <w:sz w:val="20"/>
          <w:szCs w:val="20"/>
        </w:rPr>
        <w:t xml:space="preserve">Each member of the Executive Committee shall give a report of their activities at each Board meeting and a written report annually at the State Convention to be published in </w:t>
      </w:r>
      <w:r w:rsidRPr="007E20FC">
        <w:rPr>
          <w:rFonts w:ascii="Arial" w:eastAsia="Arial" w:hAnsi="Arial" w:cs="Arial"/>
          <w:i/>
          <w:sz w:val="20"/>
          <w:szCs w:val="20"/>
        </w:rPr>
        <w:t>the Virginia Rural Letter Carrier</w:t>
      </w:r>
      <w:r w:rsidRPr="00CA7D9A">
        <w:rPr>
          <w:rFonts w:ascii="Arial" w:eastAsia="Arial" w:hAnsi="Arial" w:cs="Arial"/>
          <w:sz w:val="20"/>
          <w:szCs w:val="20"/>
        </w:rPr>
        <w:t>. The Executive Committee shall perform such other duties as the Constitution of this Association shall require.</w:t>
      </w:r>
    </w:p>
    <w:p w14:paraId="0B360E6A" w14:textId="77777777" w:rsidR="0014320D" w:rsidRPr="0014320D" w:rsidRDefault="0014320D" w:rsidP="0014320D">
      <w:pPr>
        <w:ind w:right="90"/>
        <w:rPr>
          <w:rFonts w:ascii="Arial" w:eastAsia="Arial" w:hAnsi="Arial" w:cs="Arial"/>
          <w:sz w:val="20"/>
          <w:szCs w:val="20"/>
        </w:rPr>
      </w:pPr>
    </w:p>
    <w:p w14:paraId="33D3AE15" w14:textId="77777777" w:rsidR="0014320D" w:rsidRPr="0014320D" w:rsidRDefault="00CA7D9A" w:rsidP="0014320D">
      <w:pPr>
        <w:ind w:right="90"/>
        <w:rPr>
          <w:rFonts w:ascii="Arial" w:eastAsia="Arial" w:hAnsi="Arial" w:cs="Arial"/>
          <w:sz w:val="20"/>
          <w:szCs w:val="20"/>
        </w:rPr>
      </w:pPr>
      <w:r>
        <w:rPr>
          <w:rFonts w:ascii="Arial" w:eastAsia="Arial" w:hAnsi="Arial" w:cs="Arial"/>
          <w:sz w:val="20"/>
          <w:szCs w:val="20"/>
        </w:rPr>
        <w:t xml:space="preserve">E.  </w:t>
      </w:r>
      <w:r w:rsidR="0014320D" w:rsidRPr="0014320D">
        <w:rPr>
          <w:rFonts w:ascii="Arial" w:eastAsia="Arial" w:hAnsi="Arial" w:cs="Arial"/>
          <w:sz w:val="20"/>
          <w:szCs w:val="20"/>
        </w:rPr>
        <w:t>All officers, executive committeemen, and appointed office holders shall discharge the duties of their respective offices until their successors are elected or appointed. If removed from office, their duties shall cease immediately.</w:t>
      </w:r>
    </w:p>
    <w:p w14:paraId="5ACA3099" w14:textId="77777777" w:rsidR="0014320D" w:rsidRPr="0014320D" w:rsidRDefault="0014320D" w:rsidP="0014320D">
      <w:pPr>
        <w:ind w:right="90"/>
        <w:rPr>
          <w:rFonts w:ascii="Arial" w:eastAsia="Arial" w:hAnsi="Arial" w:cs="Arial"/>
          <w:sz w:val="20"/>
          <w:szCs w:val="20"/>
        </w:rPr>
      </w:pPr>
    </w:p>
    <w:p w14:paraId="24B93D34" w14:textId="77777777" w:rsidR="0014320D" w:rsidRPr="0014320D" w:rsidRDefault="0014320D" w:rsidP="0014320D">
      <w:pPr>
        <w:ind w:right="90"/>
        <w:rPr>
          <w:rFonts w:ascii="Arial" w:eastAsia="Arial" w:hAnsi="Arial" w:cs="Arial"/>
          <w:sz w:val="20"/>
          <w:szCs w:val="20"/>
        </w:rPr>
      </w:pPr>
      <w:bookmarkStart w:id="19" w:name="_Toc392489276"/>
      <w:r w:rsidRPr="00953425">
        <w:rPr>
          <w:rStyle w:val="Heading2Char"/>
        </w:rPr>
        <w:t>Section 3. Election</w:t>
      </w:r>
      <w:bookmarkEnd w:id="19"/>
      <w:r w:rsidRPr="0014320D">
        <w:rPr>
          <w:rFonts w:ascii="Arial" w:eastAsia="Arial" w:hAnsi="Arial" w:cs="Arial"/>
          <w:sz w:val="20"/>
          <w:szCs w:val="20"/>
        </w:rPr>
        <w:t>.</w:t>
      </w:r>
    </w:p>
    <w:p w14:paraId="716DA9C3" w14:textId="77777777" w:rsidR="0014320D" w:rsidRPr="0014320D" w:rsidRDefault="0014320D" w:rsidP="0014320D">
      <w:pPr>
        <w:ind w:right="90"/>
        <w:rPr>
          <w:rFonts w:ascii="Arial" w:eastAsia="Arial" w:hAnsi="Arial" w:cs="Arial"/>
          <w:sz w:val="20"/>
          <w:szCs w:val="20"/>
        </w:rPr>
      </w:pPr>
    </w:p>
    <w:p w14:paraId="17168EAF" w14:textId="77777777" w:rsidR="0014320D" w:rsidRPr="00CA7D9A" w:rsidRDefault="00CA7D9A" w:rsidP="00CA7D9A">
      <w:pPr>
        <w:ind w:right="90"/>
        <w:rPr>
          <w:rFonts w:ascii="Arial" w:eastAsia="Arial" w:hAnsi="Arial" w:cs="Arial"/>
          <w:sz w:val="20"/>
          <w:szCs w:val="20"/>
        </w:rPr>
      </w:pPr>
      <w:r w:rsidRPr="00CA7D9A">
        <w:rPr>
          <w:rFonts w:ascii="Arial" w:eastAsia="Arial" w:hAnsi="Arial" w:cs="Arial"/>
          <w:sz w:val="20"/>
          <w:szCs w:val="20"/>
        </w:rPr>
        <w:t>A.</w:t>
      </w:r>
      <w:r>
        <w:rPr>
          <w:rFonts w:ascii="Arial" w:eastAsia="Arial" w:hAnsi="Arial" w:cs="Arial"/>
          <w:sz w:val="20"/>
          <w:szCs w:val="20"/>
        </w:rPr>
        <w:t xml:space="preserve">  </w:t>
      </w:r>
      <w:r w:rsidR="0014320D" w:rsidRPr="00CA7D9A">
        <w:rPr>
          <w:rFonts w:ascii="Arial" w:eastAsia="Arial" w:hAnsi="Arial" w:cs="Arial"/>
          <w:sz w:val="20"/>
          <w:szCs w:val="20"/>
        </w:rPr>
        <w:t>The nomination and election of officers shall take place at each Convention of the State Association. Nominations shall be in order at any time after 10:00 a.m. of the first day of the State Convention and until the time of election.</w:t>
      </w:r>
    </w:p>
    <w:p w14:paraId="576C9854" w14:textId="77777777" w:rsidR="0014320D" w:rsidRPr="0014320D" w:rsidRDefault="0014320D" w:rsidP="0014320D">
      <w:pPr>
        <w:ind w:right="90"/>
        <w:rPr>
          <w:rFonts w:ascii="Arial" w:eastAsia="Arial" w:hAnsi="Arial" w:cs="Arial"/>
          <w:sz w:val="20"/>
          <w:szCs w:val="20"/>
        </w:rPr>
      </w:pPr>
    </w:p>
    <w:p w14:paraId="7C1CB6AA" w14:textId="77777777" w:rsidR="0014320D" w:rsidRPr="0014320D" w:rsidRDefault="00CA7D9A" w:rsidP="0014320D">
      <w:pPr>
        <w:ind w:right="90"/>
        <w:rPr>
          <w:rFonts w:ascii="Arial" w:eastAsia="Arial" w:hAnsi="Arial" w:cs="Arial"/>
          <w:sz w:val="20"/>
          <w:szCs w:val="20"/>
        </w:rPr>
      </w:pPr>
      <w:r>
        <w:rPr>
          <w:rFonts w:ascii="Arial" w:eastAsia="Arial" w:hAnsi="Arial" w:cs="Arial"/>
          <w:sz w:val="20"/>
          <w:szCs w:val="20"/>
        </w:rPr>
        <w:t xml:space="preserve">B.  </w:t>
      </w:r>
      <w:r w:rsidR="0014320D" w:rsidRPr="0014320D">
        <w:rPr>
          <w:rFonts w:ascii="Arial" w:eastAsia="Arial" w:hAnsi="Arial" w:cs="Arial"/>
          <w:sz w:val="20"/>
          <w:szCs w:val="20"/>
        </w:rPr>
        <w:t>The election of officers shall be by majority vote and write-in votes shall not be considered valid. Election shall be by ballot when there is more than one nominee for the same office. When there are more than two nominees for the same office, the one receiving the least number of votes on the third ballot and on each succeeding ballot shall be dropped, until election is accomplished. When there is only one nominee for an office and nominations have been closed, the President or Secretary-Treasurer shall declare that the nominee is elected.</w:t>
      </w:r>
    </w:p>
    <w:p w14:paraId="74988407" w14:textId="77777777" w:rsidR="0014320D" w:rsidRPr="0014320D" w:rsidRDefault="0014320D" w:rsidP="0014320D">
      <w:pPr>
        <w:ind w:right="90"/>
        <w:rPr>
          <w:rFonts w:ascii="Arial" w:eastAsia="Arial" w:hAnsi="Arial" w:cs="Arial"/>
          <w:sz w:val="20"/>
          <w:szCs w:val="20"/>
        </w:rPr>
      </w:pPr>
    </w:p>
    <w:p w14:paraId="1CA0573C" w14:textId="77777777" w:rsidR="0014320D" w:rsidRPr="0014320D" w:rsidRDefault="0014320D" w:rsidP="0014320D">
      <w:pPr>
        <w:ind w:right="90"/>
        <w:rPr>
          <w:rFonts w:ascii="Arial" w:eastAsia="Arial" w:hAnsi="Arial" w:cs="Arial"/>
          <w:sz w:val="20"/>
          <w:szCs w:val="20"/>
        </w:rPr>
      </w:pPr>
      <w:bookmarkStart w:id="20" w:name="_Toc392489277"/>
      <w:r w:rsidRPr="00953425">
        <w:rPr>
          <w:rStyle w:val="Heading2Char"/>
        </w:rPr>
        <w:t>Section 4. Salaries</w:t>
      </w:r>
      <w:bookmarkEnd w:id="20"/>
      <w:r w:rsidRPr="0014320D">
        <w:rPr>
          <w:rFonts w:ascii="Arial" w:eastAsia="Arial" w:hAnsi="Arial" w:cs="Arial"/>
          <w:sz w:val="20"/>
          <w:szCs w:val="20"/>
        </w:rPr>
        <w:t>.</w:t>
      </w:r>
    </w:p>
    <w:p w14:paraId="4E3F4A79" w14:textId="77777777" w:rsidR="0014320D" w:rsidRPr="0014320D" w:rsidRDefault="0014320D" w:rsidP="0014320D">
      <w:pPr>
        <w:ind w:right="90"/>
        <w:rPr>
          <w:rFonts w:ascii="Arial" w:eastAsia="Arial" w:hAnsi="Arial" w:cs="Arial"/>
          <w:sz w:val="20"/>
          <w:szCs w:val="20"/>
        </w:rPr>
      </w:pPr>
    </w:p>
    <w:p w14:paraId="6D18EE34" w14:textId="77777777" w:rsidR="0014320D" w:rsidRPr="00CA7D9A" w:rsidRDefault="00CA7D9A" w:rsidP="00CA7D9A">
      <w:pPr>
        <w:ind w:right="90"/>
        <w:rPr>
          <w:rFonts w:ascii="Arial" w:eastAsia="Arial" w:hAnsi="Arial" w:cs="Arial"/>
          <w:sz w:val="20"/>
          <w:szCs w:val="20"/>
        </w:rPr>
      </w:pPr>
      <w:r w:rsidRPr="00CA7D9A">
        <w:rPr>
          <w:rFonts w:ascii="Arial" w:eastAsia="Arial" w:hAnsi="Arial" w:cs="Arial"/>
          <w:sz w:val="20"/>
          <w:szCs w:val="20"/>
        </w:rPr>
        <w:t>A.</w:t>
      </w:r>
      <w:r>
        <w:rPr>
          <w:rFonts w:ascii="Arial" w:eastAsia="Arial" w:hAnsi="Arial" w:cs="Arial"/>
          <w:sz w:val="20"/>
          <w:szCs w:val="20"/>
        </w:rPr>
        <w:t xml:space="preserve">  </w:t>
      </w:r>
      <w:r w:rsidR="0014320D" w:rsidRPr="00CA7D9A">
        <w:rPr>
          <w:rFonts w:ascii="Arial" w:eastAsia="Arial" w:hAnsi="Arial" w:cs="Arial"/>
          <w:sz w:val="20"/>
          <w:szCs w:val="20"/>
        </w:rPr>
        <w:t xml:space="preserve">The annual salaries of the officers of the Association shall be President $4,500; Vice-President $2,500; Executive Committee member - $800 each; State Insurance Representative $500; </w:t>
      </w:r>
      <w:r w:rsidR="0014320D" w:rsidRPr="00BB6617">
        <w:rPr>
          <w:rFonts w:ascii="Arial" w:eastAsia="Arial" w:hAnsi="Arial" w:cs="Arial"/>
          <w:sz w:val="20"/>
          <w:szCs w:val="20"/>
        </w:rPr>
        <w:t>Political Action Committee (PAC) Chair $400; Legislative Director $400.</w:t>
      </w:r>
    </w:p>
    <w:p w14:paraId="70773075" w14:textId="77777777" w:rsidR="0014320D" w:rsidRPr="0014320D" w:rsidRDefault="0014320D" w:rsidP="0014320D">
      <w:pPr>
        <w:ind w:right="90"/>
        <w:rPr>
          <w:rFonts w:ascii="Arial" w:eastAsia="Arial" w:hAnsi="Arial" w:cs="Arial"/>
          <w:sz w:val="20"/>
          <w:szCs w:val="20"/>
        </w:rPr>
      </w:pPr>
    </w:p>
    <w:p w14:paraId="278AE42D" w14:textId="34604F61" w:rsidR="0014320D" w:rsidRPr="0014320D" w:rsidRDefault="00CA7D9A" w:rsidP="0014320D">
      <w:pPr>
        <w:ind w:right="90"/>
        <w:rPr>
          <w:rFonts w:ascii="Arial" w:eastAsia="Arial" w:hAnsi="Arial" w:cs="Arial"/>
          <w:sz w:val="20"/>
          <w:szCs w:val="20"/>
        </w:rPr>
      </w:pPr>
      <w:r>
        <w:rPr>
          <w:rFonts w:ascii="Arial" w:eastAsia="Arial" w:hAnsi="Arial" w:cs="Arial"/>
          <w:sz w:val="20"/>
          <w:szCs w:val="20"/>
        </w:rPr>
        <w:t xml:space="preserve">B.  </w:t>
      </w:r>
      <w:r w:rsidR="00F916CB" w:rsidRPr="00F916CB">
        <w:rPr>
          <w:rFonts w:ascii="Arial" w:eastAsia="Arial" w:hAnsi="Arial" w:cs="Arial"/>
          <w:sz w:val="20"/>
          <w:szCs w:val="20"/>
        </w:rPr>
        <w:t xml:space="preserve">The Secretary-Treasurer shall have a salary equivalent to a </w:t>
      </w:r>
      <w:r w:rsidR="00F916CB" w:rsidRPr="00D33FBE">
        <w:rPr>
          <w:rFonts w:ascii="Arial" w:eastAsia="Arial" w:hAnsi="Arial" w:cs="Arial"/>
          <w:strike/>
          <w:sz w:val="20"/>
          <w:szCs w:val="20"/>
        </w:rPr>
        <w:t>45K</w:t>
      </w:r>
      <w:r w:rsidR="00F916CB" w:rsidRPr="00F916CB">
        <w:rPr>
          <w:rFonts w:ascii="Arial" w:eastAsia="Arial" w:hAnsi="Arial" w:cs="Arial"/>
          <w:sz w:val="20"/>
          <w:szCs w:val="20"/>
        </w:rPr>
        <w:t xml:space="preserve"> </w:t>
      </w:r>
      <w:r w:rsidR="00D33FBE" w:rsidRPr="00D33FBE">
        <w:rPr>
          <w:rFonts w:ascii="Arial" w:eastAsia="Arial" w:hAnsi="Arial" w:cs="Arial"/>
          <w:b/>
          <w:bCs/>
          <w:sz w:val="20"/>
          <w:szCs w:val="20"/>
        </w:rPr>
        <w:t>46K</w:t>
      </w:r>
      <w:r w:rsidR="00D33FBE">
        <w:rPr>
          <w:rFonts w:ascii="Arial" w:eastAsia="Arial" w:hAnsi="Arial" w:cs="Arial"/>
          <w:sz w:val="20"/>
          <w:szCs w:val="20"/>
        </w:rPr>
        <w:t xml:space="preserve"> </w:t>
      </w:r>
      <w:r w:rsidR="00F916CB" w:rsidRPr="00F916CB">
        <w:rPr>
          <w:rFonts w:ascii="Arial" w:eastAsia="Arial" w:hAnsi="Arial" w:cs="Arial"/>
          <w:sz w:val="20"/>
          <w:szCs w:val="20"/>
        </w:rPr>
        <w:t>rural route at Step 12, Table One</w:t>
      </w:r>
      <w:r w:rsidR="00751A77">
        <w:rPr>
          <w:rFonts w:ascii="Arial" w:eastAsia="Arial" w:hAnsi="Arial" w:cs="Arial"/>
          <w:sz w:val="20"/>
          <w:szCs w:val="20"/>
        </w:rPr>
        <w:t xml:space="preserve"> </w:t>
      </w:r>
      <w:r w:rsidR="00751A77" w:rsidRPr="002F4C6A">
        <w:rPr>
          <w:rFonts w:ascii="Arial" w:eastAsia="Arial" w:hAnsi="Arial" w:cs="Arial"/>
          <w:sz w:val="20"/>
          <w:szCs w:val="20"/>
        </w:rPr>
        <w:t>full-time for the entire year</w:t>
      </w:r>
      <w:r w:rsidR="00F916CB" w:rsidRPr="00F916CB">
        <w:rPr>
          <w:rFonts w:ascii="Arial" w:eastAsia="Arial" w:hAnsi="Arial" w:cs="Arial"/>
          <w:sz w:val="20"/>
          <w:szCs w:val="20"/>
        </w:rPr>
        <w:t>. In addition to the above mentioned salaries, the Secretary-Treasurer shall receive secretarial expenses and annual office rent of $2</w:t>
      </w:r>
      <w:r w:rsidR="00F916CB">
        <w:rPr>
          <w:rFonts w:ascii="Arial" w:eastAsia="Arial" w:hAnsi="Arial" w:cs="Arial"/>
          <w:sz w:val="20"/>
          <w:szCs w:val="20"/>
        </w:rPr>
        <w:t>,</w:t>
      </w:r>
      <w:r w:rsidR="00F916CB" w:rsidRPr="00F916CB">
        <w:rPr>
          <w:rFonts w:ascii="Arial" w:eastAsia="Arial" w:hAnsi="Arial" w:cs="Arial"/>
          <w:sz w:val="20"/>
          <w:szCs w:val="20"/>
        </w:rPr>
        <w:t>400.</w:t>
      </w:r>
    </w:p>
    <w:p w14:paraId="16606CF0" w14:textId="77777777" w:rsidR="0014320D" w:rsidRPr="0014320D" w:rsidRDefault="0014320D" w:rsidP="0014320D">
      <w:pPr>
        <w:ind w:right="90"/>
        <w:rPr>
          <w:rFonts w:ascii="Arial" w:eastAsia="Arial" w:hAnsi="Arial" w:cs="Arial"/>
          <w:sz w:val="20"/>
          <w:szCs w:val="20"/>
        </w:rPr>
      </w:pPr>
    </w:p>
    <w:p w14:paraId="0DF91179" w14:textId="77777777" w:rsidR="0014320D" w:rsidRPr="0014320D" w:rsidRDefault="0014320D" w:rsidP="0014320D">
      <w:pPr>
        <w:ind w:right="90"/>
        <w:rPr>
          <w:rFonts w:ascii="Arial" w:eastAsia="Arial" w:hAnsi="Arial" w:cs="Arial"/>
          <w:sz w:val="20"/>
          <w:szCs w:val="20"/>
        </w:rPr>
      </w:pPr>
    </w:p>
    <w:p w14:paraId="271FFA91" w14:textId="77777777" w:rsidR="0014320D" w:rsidRPr="0014320D" w:rsidRDefault="0014320D" w:rsidP="0014320D">
      <w:pPr>
        <w:ind w:right="90"/>
        <w:rPr>
          <w:rFonts w:ascii="Arial" w:eastAsia="Arial" w:hAnsi="Arial" w:cs="Arial"/>
          <w:sz w:val="20"/>
          <w:szCs w:val="20"/>
        </w:rPr>
      </w:pPr>
      <w:bookmarkStart w:id="21" w:name="_Toc392489278"/>
      <w:r w:rsidRPr="00953425">
        <w:rPr>
          <w:rStyle w:val="Heading2Char"/>
        </w:rPr>
        <w:lastRenderedPageBreak/>
        <w:t>Section 5. Expenses</w:t>
      </w:r>
      <w:bookmarkEnd w:id="21"/>
      <w:r w:rsidRPr="0014320D">
        <w:rPr>
          <w:rFonts w:ascii="Arial" w:eastAsia="Arial" w:hAnsi="Arial" w:cs="Arial"/>
          <w:sz w:val="20"/>
          <w:szCs w:val="20"/>
        </w:rPr>
        <w:t>.</w:t>
      </w:r>
    </w:p>
    <w:p w14:paraId="10DC5B94" w14:textId="77777777" w:rsidR="0014320D" w:rsidRPr="0014320D" w:rsidRDefault="0014320D" w:rsidP="0014320D">
      <w:pPr>
        <w:ind w:right="90"/>
        <w:rPr>
          <w:rFonts w:ascii="Arial" w:eastAsia="Arial" w:hAnsi="Arial" w:cs="Arial"/>
          <w:sz w:val="20"/>
          <w:szCs w:val="20"/>
        </w:rPr>
      </w:pPr>
    </w:p>
    <w:p w14:paraId="70B1FA81" w14:textId="77777777" w:rsidR="0014320D" w:rsidRPr="00CA7D9A" w:rsidRDefault="00CA7D9A" w:rsidP="00CA7D9A">
      <w:pPr>
        <w:ind w:right="90"/>
        <w:rPr>
          <w:rFonts w:ascii="Arial" w:eastAsia="Arial" w:hAnsi="Arial" w:cs="Arial"/>
          <w:sz w:val="20"/>
          <w:szCs w:val="20"/>
        </w:rPr>
      </w:pPr>
      <w:r w:rsidRPr="00CA7D9A">
        <w:rPr>
          <w:rFonts w:ascii="Arial" w:eastAsia="Arial" w:hAnsi="Arial" w:cs="Arial"/>
          <w:sz w:val="20"/>
          <w:szCs w:val="20"/>
        </w:rPr>
        <w:t>A.</w:t>
      </w:r>
      <w:r>
        <w:rPr>
          <w:rFonts w:ascii="Arial" w:eastAsia="Arial" w:hAnsi="Arial" w:cs="Arial"/>
          <w:sz w:val="20"/>
          <w:szCs w:val="20"/>
        </w:rPr>
        <w:t xml:space="preserve">  </w:t>
      </w:r>
      <w:r w:rsidR="0014320D" w:rsidRPr="00CA7D9A">
        <w:rPr>
          <w:rFonts w:ascii="Arial" w:eastAsia="Arial" w:hAnsi="Arial" w:cs="Arial"/>
          <w:sz w:val="20"/>
          <w:szCs w:val="20"/>
        </w:rPr>
        <w:t>All union members in good standing, and not receiving any other reimbursement from the State Association, shall receive compensation, one way, for their mileage to all State Board and Booster meetings, at the maximum allowable standard rate of mileage reimbursement currently defined by the Internal Revenue Service.</w:t>
      </w:r>
    </w:p>
    <w:p w14:paraId="76E41A7A" w14:textId="77777777" w:rsidR="0014320D" w:rsidRPr="0014320D" w:rsidRDefault="0014320D" w:rsidP="0014320D">
      <w:pPr>
        <w:ind w:right="90"/>
        <w:rPr>
          <w:rFonts w:ascii="Arial" w:eastAsia="Arial" w:hAnsi="Arial" w:cs="Arial"/>
          <w:sz w:val="20"/>
          <w:szCs w:val="20"/>
        </w:rPr>
      </w:pPr>
    </w:p>
    <w:p w14:paraId="27D89EA7" w14:textId="77777777" w:rsidR="0014320D" w:rsidRPr="0014320D" w:rsidRDefault="00CA7D9A" w:rsidP="0014320D">
      <w:pPr>
        <w:ind w:right="90"/>
        <w:rPr>
          <w:rFonts w:ascii="Arial" w:eastAsia="Arial" w:hAnsi="Arial" w:cs="Arial"/>
          <w:sz w:val="20"/>
          <w:szCs w:val="20"/>
        </w:rPr>
      </w:pPr>
      <w:r>
        <w:rPr>
          <w:rFonts w:ascii="Arial" w:eastAsia="Arial" w:hAnsi="Arial" w:cs="Arial"/>
          <w:sz w:val="20"/>
          <w:szCs w:val="20"/>
        </w:rPr>
        <w:t xml:space="preserve">B.  </w:t>
      </w:r>
      <w:r w:rsidR="0014320D" w:rsidRPr="0014320D">
        <w:rPr>
          <w:rFonts w:ascii="Arial" w:eastAsia="Arial" w:hAnsi="Arial" w:cs="Arial"/>
          <w:sz w:val="20"/>
          <w:szCs w:val="20"/>
        </w:rPr>
        <w:t>No person holding office in this Association shall be allowed compensation for services or expenses if such officer is receiving compensation from any other source for that service. Officers shall not hold any other paid position in the Association or in connection with the Association while receiving compensation as an officer.</w:t>
      </w:r>
    </w:p>
    <w:p w14:paraId="3C4B2889" w14:textId="77777777" w:rsidR="0014320D" w:rsidRPr="0014320D" w:rsidRDefault="0014320D" w:rsidP="0014320D">
      <w:pPr>
        <w:ind w:right="90"/>
        <w:rPr>
          <w:rFonts w:ascii="Arial" w:eastAsia="Arial" w:hAnsi="Arial" w:cs="Arial"/>
          <w:sz w:val="20"/>
          <w:szCs w:val="20"/>
        </w:rPr>
      </w:pPr>
    </w:p>
    <w:p w14:paraId="2A5EEEA1" w14:textId="77777777" w:rsidR="0014320D" w:rsidRPr="0014320D" w:rsidRDefault="00CA7D9A" w:rsidP="0014320D">
      <w:pPr>
        <w:ind w:right="90"/>
        <w:rPr>
          <w:rFonts w:ascii="Arial" w:eastAsia="Arial" w:hAnsi="Arial" w:cs="Arial"/>
          <w:sz w:val="20"/>
          <w:szCs w:val="20"/>
        </w:rPr>
      </w:pPr>
      <w:r>
        <w:rPr>
          <w:rFonts w:ascii="Arial" w:eastAsia="Arial" w:hAnsi="Arial" w:cs="Arial"/>
          <w:sz w:val="20"/>
          <w:szCs w:val="20"/>
        </w:rPr>
        <w:t xml:space="preserve">C.  </w:t>
      </w:r>
      <w:r w:rsidR="0014320D" w:rsidRPr="00BB6617">
        <w:rPr>
          <w:rFonts w:ascii="Arial" w:eastAsia="Arial" w:hAnsi="Arial" w:cs="Arial"/>
          <w:sz w:val="20"/>
          <w:szCs w:val="20"/>
        </w:rPr>
        <w:t>Excluding work performed throughout the two business session days of the State Convention, all members working for the VARLCA shall be paid a daily rate of pay equivalent to a 46K at Step 12, Table One</w:t>
      </w:r>
      <w:r w:rsidR="0014320D" w:rsidRPr="0014320D">
        <w:rPr>
          <w:rFonts w:ascii="Arial" w:eastAsia="Arial" w:hAnsi="Arial" w:cs="Arial"/>
          <w:sz w:val="20"/>
          <w:szCs w:val="20"/>
        </w:rPr>
        <w:t>. This VARLCA Day of Pay must be authorized in advance by the State President / designee. Proper documentation must be submitted to receive VARLCA Day of Pay. Any leave lost as a result of using LWOP for VARLCA business is compensable with proper documentation.</w:t>
      </w:r>
    </w:p>
    <w:p w14:paraId="16F56EAF" w14:textId="77777777" w:rsidR="0014320D" w:rsidRPr="0014320D" w:rsidRDefault="0014320D" w:rsidP="0014320D">
      <w:pPr>
        <w:ind w:right="90"/>
        <w:rPr>
          <w:rFonts w:ascii="Arial" w:eastAsia="Arial" w:hAnsi="Arial" w:cs="Arial"/>
          <w:sz w:val="20"/>
          <w:szCs w:val="20"/>
        </w:rPr>
      </w:pPr>
    </w:p>
    <w:p w14:paraId="60A3DB08" w14:textId="1E78DABA" w:rsidR="0014320D" w:rsidRDefault="00C21799" w:rsidP="0014320D">
      <w:pPr>
        <w:ind w:right="90"/>
        <w:rPr>
          <w:rFonts w:ascii="Arial" w:eastAsia="Arial" w:hAnsi="Arial" w:cs="Arial"/>
          <w:sz w:val="20"/>
          <w:szCs w:val="20"/>
        </w:rPr>
      </w:pPr>
      <w:r>
        <w:rPr>
          <w:rFonts w:ascii="Arial" w:eastAsia="Arial" w:hAnsi="Arial" w:cs="Arial"/>
          <w:sz w:val="20"/>
          <w:szCs w:val="20"/>
        </w:rPr>
        <w:t xml:space="preserve">D.  </w:t>
      </w:r>
      <w:r w:rsidR="0014320D" w:rsidRPr="0014320D">
        <w:rPr>
          <w:rFonts w:ascii="Arial" w:eastAsia="Arial" w:hAnsi="Arial" w:cs="Arial"/>
          <w:sz w:val="20"/>
          <w:szCs w:val="20"/>
        </w:rPr>
        <w:t xml:space="preserve">The Association shall pay Officers of the Association, elected or appointed, actual travel and lodging expenses plus </w:t>
      </w:r>
      <w:r w:rsidR="005F03CA" w:rsidRPr="002F4C6A">
        <w:rPr>
          <w:rFonts w:ascii="Arial" w:eastAsia="Arial" w:hAnsi="Arial" w:cs="Arial"/>
          <w:sz w:val="20"/>
          <w:szCs w:val="20"/>
        </w:rPr>
        <w:t>$50</w:t>
      </w:r>
      <w:r w:rsidR="005F03CA">
        <w:rPr>
          <w:rFonts w:ascii="Arial" w:eastAsia="Arial" w:hAnsi="Arial" w:cs="Arial"/>
          <w:b/>
          <w:bCs/>
          <w:sz w:val="20"/>
          <w:szCs w:val="20"/>
        </w:rPr>
        <w:t xml:space="preserve"> </w:t>
      </w:r>
      <w:r w:rsidR="0014320D" w:rsidRPr="0014320D">
        <w:rPr>
          <w:rFonts w:ascii="Arial" w:eastAsia="Arial" w:hAnsi="Arial" w:cs="Arial"/>
          <w:sz w:val="20"/>
          <w:szCs w:val="20"/>
        </w:rPr>
        <w:t xml:space="preserve">per diem while in travel status. </w:t>
      </w:r>
      <w:r w:rsidR="0014320D" w:rsidRPr="00BB6617">
        <w:rPr>
          <w:rFonts w:ascii="Arial" w:eastAsia="Arial" w:hAnsi="Arial" w:cs="Arial"/>
          <w:sz w:val="20"/>
          <w:szCs w:val="20"/>
        </w:rPr>
        <w:t xml:space="preserve">VARLCA travel status will be defined as </w:t>
      </w:r>
      <w:r w:rsidR="00BB6617" w:rsidRPr="0064222A">
        <w:rPr>
          <w:rFonts w:ascii="Arial" w:hAnsi="Arial" w:cs="Arial"/>
          <w:sz w:val="20"/>
          <w:szCs w:val="20"/>
        </w:rPr>
        <w:t>when Association business requires an overnight stay or more than 12 hours away from the home office.</w:t>
      </w:r>
      <w:r w:rsidR="0014320D" w:rsidRPr="0014320D">
        <w:rPr>
          <w:rFonts w:ascii="Arial" w:eastAsia="Arial" w:hAnsi="Arial" w:cs="Arial"/>
          <w:sz w:val="20"/>
          <w:szCs w:val="20"/>
        </w:rPr>
        <w:t xml:space="preserve"> All Officers elected or appointed shall be reimbursed for all other necessary expenses in the performance of their duties</w:t>
      </w:r>
      <w:r w:rsidR="00C31010">
        <w:rPr>
          <w:rFonts w:ascii="Arial" w:eastAsia="Arial" w:hAnsi="Arial" w:cs="Arial"/>
          <w:sz w:val="20"/>
          <w:szCs w:val="20"/>
        </w:rPr>
        <w:t>.</w:t>
      </w:r>
      <w:r w:rsidR="003373FB">
        <w:rPr>
          <w:rFonts w:ascii="Arial" w:eastAsia="Arial" w:hAnsi="Arial" w:cs="Arial"/>
          <w:sz w:val="20"/>
          <w:szCs w:val="20"/>
        </w:rPr>
        <w:t xml:space="preserve"> </w:t>
      </w:r>
      <w:r w:rsidR="0014320D" w:rsidRPr="0014320D">
        <w:rPr>
          <w:rFonts w:ascii="Arial" w:eastAsia="Arial" w:hAnsi="Arial" w:cs="Arial"/>
          <w:sz w:val="20"/>
          <w:szCs w:val="20"/>
        </w:rPr>
        <w:t>All necessary expenses shall be itemized and approved by the State President</w:t>
      </w:r>
      <w:r w:rsidR="0034576E">
        <w:rPr>
          <w:rFonts w:ascii="Arial" w:eastAsia="Arial" w:hAnsi="Arial" w:cs="Arial"/>
          <w:sz w:val="20"/>
          <w:szCs w:val="20"/>
        </w:rPr>
        <w:t xml:space="preserve"> </w:t>
      </w:r>
      <w:r w:rsidR="0034576E" w:rsidRPr="0064222A">
        <w:rPr>
          <w:rFonts w:ascii="Arial" w:eastAsia="Arial" w:hAnsi="Arial" w:cs="Arial"/>
          <w:sz w:val="20"/>
          <w:szCs w:val="20"/>
        </w:rPr>
        <w:t>or their designee</w:t>
      </w:r>
      <w:r w:rsidR="0014320D" w:rsidRPr="0064222A">
        <w:rPr>
          <w:rFonts w:ascii="Arial" w:eastAsia="Arial" w:hAnsi="Arial" w:cs="Arial"/>
          <w:sz w:val="20"/>
          <w:szCs w:val="20"/>
        </w:rPr>
        <w:t>.</w:t>
      </w:r>
      <w:r w:rsidR="0014320D" w:rsidRPr="0014320D">
        <w:rPr>
          <w:rFonts w:ascii="Arial" w:eastAsia="Arial" w:hAnsi="Arial" w:cs="Arial"/>
          <w:sz w:val="20"/>
          <w:szCs w:val="20"/>
        </w:rPr>
        <w:t xml:space="preserve"> </w:t>
      </w:r>
    </w:p>
    <w:p w14:paraId="0916A93C" w14:textId="77777777" w:rsidR="002F51B5" w:rsidRPr="0014320D" w:rsidRDefault="002F51B5" w:rsidP="0014320D">
      <w:pPr>
        <w:ind w:right="90"/>
        <w:rPr>
          <w:rFonts w:ascii="Arial" w:eastAsia="Arial" w:hAnsi="Arial" w:cs="Arial"/>
          <w:sz w:val="20"/>
          <w:szCs w:val="20"/>
        </w:rPr>
      </w:pPr>
    </w:p>
    <w:p w14:paraId="456728C8" w14:textId="77777777" w:rsidR="0014320D" w:rsidRDefault="00C21799" w:rsidP="0014320D">
      <w:pPr>
        <w:ind w:right="90"/>
        <w:rPr>
          <w:rFonts w:ascii="Arial" w:eastAsia="Arial" w:hAnsi="Arial" w:cs="Arial"/>
          <w:sz w:val="20"/>
          <w:szCs w:val="20"/>
        </w:rPr>
      </w:pPr>
      <w:r>
        <w:rPr>
          <w:rFonts w:ascii="Arial" w:eastAsia="Arial" w:hAnsi="Arial" w:cs="Arial"/>
          <w:sz w:val="20"/>
          <w:szCs w:val="20"/>
        </w:rPr>
        <w:t xml:space="preserve">E.  </w:t>
      </w:r>
      <w:r w:rsidR="0014320D" w:rsidRPr="0014320D">
        <w:rPr>
          <w:rFonts w:ascii="Arial" w:eastAsia="Arial" w:hAnsi="Arial" w:cs="Arial"/>
          <w:sz w:val="20"/>
          <w:szCs w:val="20"/>
        </w:rPr>
        <w:t>All Officers elected or appointed shall be paid mileage for the use of their vehicle at the same rate per mile as paid by the Internal Revenue Service, while in the performance of their duties.</w:t>
      </w:r>
    </w:p>
    <w:p w14:paraId="21944D29" w14:textId="77777777" w:rsidR="00342581" w:rsidRDefault="00342581" w:rsidP="0014320D">
      <w:pPr>
        <w:ind w:right="90"/>
        <w:rPr>
          <w:rFonts w:ascii="Arial" w:eastAsia="Arial" w:hAnsi="Arial" w:cs="Arial"/>
          <w:sz w:val="20"/>
          <w:szCs w:val="20"/>
        </w:rPr>
      </w:pPr>
    </w:p>
    <w:p w14:paraId="5160E2D4" w14:textId="77777777" w:rsidR="00342581" w:rsidRPr="002F51B5" w:rsidRDefault="00DA4967" w:rsidP="00DA4967">
      <w:pPr>
        <w:ind w:right="90"/>
        <w:rPr>
          <w:rFonts w:ascii="Arial" w:eastAsia="Arial" w:hAnsi="Arial" w:cs="Arial"/>
          <w:sz w:val="20"/>
          <w:szCs w:val="20"/>
        </w:rPr>
      </w:pPr>
      <w:r w:rsidRPr="002F51B5">
        <w:rPr>
          <w:rFonts w:ascii="Arial" w:eastAsia="Arial" w:hAnsi="Arial" w:cs="Arial"/>
          <w:sz w:val="20"/>
          <w:szCs w:val="20"/>
        </w:rPr>
        <w:t xml:space="preserve">F. </w:t>
      </w:r>
      <w:r w:rsidR="00342581" w:rsidRPr="002F51B5">
        <w:rPr>
          <w:rFonts w:ascii="Arial" w:eastAsia="Arial" w:hAnsi="Arial" w:cs="Arial"/>
          <w:sz w:val="20"/>
          <w:szCs w:val="20"/>
        </w:rPr>
        <w:t>All vouchers, payroll and expense, must be submitted within 30 days from the end of the pay period (for payroll) or end of the month (for expenses) following completion of the work performed.  Any vouchers received after this time frame will not be approved or paid.</w:t>
      </w:r>
    </w:p>
    <w:p w14:paraId="0CEABD0E" w14:textId="77777777" w:rsidR="00DA4967" w:rsidRDefault="00DA4967" w:rsidP="00DA4967"/>
    <w:p w14:paraId="166589B4" w14:textId="77777777" w:rsidR="0014320D" w:rsidRPr="0014320D" w:rsidRDefault="0014320D" w:rsidP="0014320D">
      <w:pPr>
        <w:ind w:right="90"/>
        <w:rPr>
          <w:rFonts w:ascii="Arial" w:eastAsia="Arial" w:hAnsi="Arial" w:cs="Arial"/>
          <w:sz w:val="20"/>
          <w:szCs w:val="20"/>
        </w:rPr>
      </w:pPr>
      <w:bookmarkStart w:id="22" w:name="_Toc392489279"/>
      <w:r w:rsidRPr="00953425">
        <w:rPr>
          <w:rStyle w:val="Heading2Char"/>
        </w:rPr>
        <w:t>Section 6. Benefits</w:t>
      </w:r>
      <w:bookmarkEnd w:id="22"/>
      <w:r w:rsidRPr="0014320D">
        <w:rPr>
          <w:rFonts w:ascii="Arial" w:eastAsia="Arial" w:hAnsi="Arial" w:cs="Arial"/>
          <w:sz w:val="20"/>
          <w:szCs w:val="20"/>
        </w:rPr>
        <w:t>.</w:t>
      </w:r>
    </w:p>
    <w:p w14:paraId="50607B3B" w14:textId="77777777" w:rsidR="0014320D" w:rsidRPr="0014320D" w:rsidRDefault="0014320D" w:rsidP="0014320D">
      <w:pPr>
        <w:ind w:right="90"/>
        <w:rPr>
          <w:rFonts w:ascii="Arial" w:eastAsia="Arial" w:hAnsi="Arial" w:cs="Arial"/>
          <w:sz w:val="20"/>
          <w:szCs w:val="20"/>
        </w:rPr>
      </w:pPr>
    </w:p>
    <w:p w14:paraId="20647328" w14:textId="77777777" w:rsidR="0014320D" w:rsidRPr="0014320D" w:rsidRDefault="00C21799" w:rsidP="0014320D">
      <w:pPr>
        <w:ind w:right="90"/>
        <w:rPr>
          <w:rFonts w:ascii="Arial" w:eastAsia="Arial" w:hAnsi="Arial" w:cs="Arial"/>
          <w:sz w:val="20"/>
          <w:szCs w:val="20"/>
        </w:rPr>
      </w:pPr>
      <w:r>
        <w:rPr>
          <w:rFonts w:ascii="Arial" w:eastAsia="Arial" w:hAnsi="Arial" w:cs="Arial"/>
          <w:sz w:val="20"/>
          <w:szCs w:val="20"/>
        </w:rPr>
        <w:t xml:space="preserve">A.  </w:t>
      </w:r>
      <w:r w:rsidR="0014320D" w:rsidRPr="0014320D">
        <w:rPr>
          <w:rFonts w:ascii="Arial" w:eastAsia="Arial" w:hAnsi="Arial" w:cs="Arial"/>
          <w:sz w:val="20"/>
          <w:szCs w:val="20"/>
        </w:rPr>
        <w:t>Full Time VARLCA Employees</w:t>
      </w:r>
    </w:p>
    <w:p w14:paraId="48A28E83" w14:textId="77777777" w:rsidR="0014320D" w:rsidRPr="00C21799" w:rsidRDefault="0014320D" w:rsidP="00C21799">
      <w:pPr>
        <w:pStyle w:val="ListParagraph"/>
        <w:numPr>
          <w:ilvl w:val="0"/>
          <w:numId w:val="18"/>
        </w:numPr>
        <w:ind w:right="90"/>
        <w:rPr>
          <w:rFonts w:ascii="Arial" w:eastAsia="Arial" w:hAnsi="Arial" w:cs="Arial"/>
          <w:sz w:val="20"/>
          <w:szCs w:val="20"/>
        </w:rPr>
      </w:pPr>
      <w:r w:rsidRPr="00C21799">
        <w:rPr>
          <w:rFonts w:ascii="Arial" w:eastAsia="Arial" w:hAnsi="Arial" w:cs="Arial"/>
          <w:sz w:val="20"/>
          <w:szCs w:val="20"/>
        </w:rPr>
        <w:t>Active Carrier</w:t>
      </w:r>
    </w:p>
    <w:p w14:paraId="1F420E49" w14:textId="77777777" w:rsidR="0014320D" w:rsidRPr="00C21799" w:rsidRDefault="0014320D" w:rsidP="00C21799">
      <w:pPr>
        <w:pStyle w:val="ListParagraph"/>
        <w:numPr>
          <w:ilvl w:val="1"/>
          <w:numId w:val="18"/>
        </w:numPr>
        <w:ind w:right="90"/>
        <w:rPr>
          <w:rFonts w:ascii="Arial" w:eastAsia="Arial" w:hAnsi="Arial" w:cs="Arial"/>
          <w:sz w:val="20"/>
          <w:szCs w:val="20"/>
        </w:rPr>
      </w:pPr>
      <w:r w:rsidRPr="00C21799">
        <w:rPr>
          <w:rFonts w:ascii="Arial" w:eastAsia="Arial" w:hAnsi="Arial" w:cs="Arial"/>
          <w:sz w:val="20"/>
          <w:szCs w:val="20"/>
        </w:rPr>
        <w:t>Annual leave will be earned in accordance with postal policy at the employee’s attained rate, forwarded at the beginning of the Union Year. Unused annual leave can be carried forward for use in future years up to a limit of 55 days. All or a portion of it may be “cashed out” annually, at the employee’s daily rate of pay.</w:t>
      </w:r>
    </w:p>
    <w:p w14:paraId="442AC011" w14:textId="77777777" w:rsidR="0014320D" w:rsidRPr="00C21799" w:rsidRDefault="0014320D" w:rsidP="00C21799">
      <w:pPr>
        <w:pStyle w:val="ListParagraph"/>
        <w:numPr>
          <w:ilvl w:val="1"/>
          <w:numId w:val="18"/>
        </w:numPr>
        <w:ind w:right="90"/>
        <w:rPr>
          <w:rFonts w:ascii="Arial" w:eastAsia="Arial" w:hAnsi="Arial" w:cs="Arial"/>
          <w:sz w:val="20"/>
          <w:szCs w:val="20"/>
        </w:rPr>
      </w:pPr>
      <w:r w:rsidRPr="00C21799">
        <w:rPr>
          <w:rFonts w:ascii="Arial" w:eastAsia="Arial" w:hAnsi="Arial" w:cs="Arial"/>
          <w:sz w:val="20"/>
          <w:szCs w:val="20"/>
        </w:rPr>
        <w:t>Sick leave will be earned in accordance with postal policy. Unused sick leave will be carried forward for future use. The employee will be paid for any unused sick leave accumulation at their daily rate of pay within six months of having a successor appointed or elected.</w:t>
      </w:r>
    </w:p>
    <w:p w14:paraId="371712D6" w14:textId="77777777" w:rsidR="0014320D" w:rsidRPr="00C21799" w:rsidRDefault="0014320D" w:rsidP="00C21799">
      <w:pPr>
        <w:pStyle w:val="ListParagraph"/>
        <w:numPr>
          <w:ilvl w:val="1"/>
          <w:numId w:val="18"/>
        </w:numPr>
        <w:ind w:right="90"/>
        <w:rPr>
          <w:rFonts w:ascii="Arial" w:eastAsia="Arial" w:hAnsi="Arial" w:cs="Arial"/>
          <w:sz w:val="20"/>
          <w:szCs w:val="20"/>
        </w:rPr>
      </w:pPr>
      <w:r w:rsidRPr="00C21799">
        <w:rPr>
          <w:rFonts w:ascii="Arial" w:eastAsia="Arial" w:hAnsi="Arial" w:cs="Arial"/>
          <w:sz w:val="20"/>
          <w:szCs w:val="20"/>
        </w:rPr>
        <w:t>In the event of the death of the employee, all accrued annual leave shall be paid to the employee‘s estate.</w:t>
      </w:r>
    </w:p>
    <w:p w14:paraId="0B3A5A3C" w14:textId="77777777" w:rsidR="0014320D" w:rsidRPr="00C21799" w:rsidRDefault="0014320D" w:rsidP="00C21799">
      <w:pPr>
        <w:pStyle w:val="ListParagraph"/>
        <w:numPr>
          <w:ilvl w:val="0"/>
          <w:numId w:val="18"/>
        </w:numPr>
        <w:ind w:right="90"/>
        <w:rPr>
          <w:rFonts w:ascii="Arial" w:eastAsia="Arial" w:hAnsi="Arial" w:cs="Arial"/>
          <w:sz w:val="20"/>
          <w:szCs w:val="20"/>
        </w:rPr>
      </w:pPr>
      <w:r w:rsidRPr="00C21799">
        <w:rPr>
          <w:rFonts w:ascii="Arial" w:eastAsia="Arial" w:hAnsi="Arial" w:cs="Arial"/>
          <w:sz w:val="20"/>
          <w:szCs w:val="20"/>
        </w:rPr>
        <w:t>Retired Carrier</w:t>
      </w:r>
    </w:p>
    <w:p w14:paraId="58A47601" w14:textId="77777777" w:rsidR="0014320D" w:rsidRPr="00C21799" w:rsidRDefault="0014320D" w:rsidP="00C21799">
      <w:pPr>
        <w:pStyle w:val="ListParagraph"/>
        <w:numPr>
          <w:ilvl w:val="1"/>
          <w:numId w:val="18"/>
        </w:numPr>
        <w:ind w:right="90"/>
        <w:rPr>
          <w:rFonts w:ascii="Arial" w:eastAsia="Arial" w:hAnsi="Arial" w:cs="Arial"/>
          <w:sz w:val="20"/>
          <w:szCs w:val="20"/>
        </w:rPr>
      </w:pPr>
      <w:r w:rsidRPr="00C21799">
        <w:rPr>
          <w:rFonts w:ascii="Arial" w:eastAsia="Arial" w:hAnsi="Arial" w:cs="Arial"/>
          <w:sz w:val="20"/>
          <w:szCs w:val="20"/>
        </w:rPr>
        <w:t>A retired carrier serving as a full time VARLCA employee will be granted up to thirty-nine (39) days annually of personal leave with no effect on their salary. There will be no accumulation or “cashing out” of personal leave.</w:t>
      </w:r>
    </w:p>
    <w:p w14:paraId="384FE5C5" w14:textId="77777777" w:rsidR="0014320D" w:rsidRPr="0014320D" w:rsidRDefault="0014320D" w:rsidP="0014320D">
      <w:pPr>
        <w:ind w:right="90"/>
        <w:rPr>
          <w:rFonts w:ascii="Arial" w:eastAsia="Arial" w:hAnsi="Arial" w:cs="Arial"/>
          <w:sz w:val="20"/>
          <w:szCs w:val="20"/>
        </w:rPr>
      </w:pPr>
    </w:p>
    <w:p w14:paraId="6C2E9580" w14:textId="77777777" w:rsidR="0014320D" w:rsidRPr="0014320D" w:rsidRDefault="00C21799" w:rsidP="0014320D">
      <w:pPr>
        <w:ind w:right="90"/>
        <w:rPr>
          <w:rFonts w:ascii="Arial" w:eastAsia="Arial" w:hAnsi="Arial" w:cs="Arial"/>
          <w:sz w:val="20"/>
          <w:szCs w:val="20"/>
        </w:rPr>
      </w:pPr>
      <w:r>
        <w:rPr>
          <w:rFonts w:ascii="Arial" w:eastAsia="Arial" w:hAnsi="Arial" w:cs="Arial"/>
          <w:sz w:val="20"/>
          <w:szCs w:val="20"/>
        </w:rPr>
        <w:t xml:space="preserve">B.  </w:t>
      </w:r>
      <w:r w:rsidR="0014320D" w:rsidRPr="0014320D">
        <w:rPr>
          <w:rFonts w:ascii="Arial" w:eastAsia="Arial" w:hAnsi="Arial" w:cs="Arial"/>
          <w:sz w:val="20"/>
          <w:szCs w:val="20"/>
        </w:rPr>
        <w:t>All personnel serving in an Official Union Capacity are to be covered by a Workman’s Compensation/Insurance program in case of injury while on Official Business. The coverage is to be purchased and kept in force by the State Association.</w:t>
      </w:r>
    </w:p>
    <w:p w14:paraId="522A2EA8" w14:textId="77777777" w:rsidR="0014320D" w:rsidRPr="0014320D" w:rsidRDefault="0014320D" w:rsidP="0014320D">
      <w:pPr>
        <w:ind w:right="90"/>
        <w:rPr>
          <w:rFonts w:ascii="Arial" w:eastAsia="Arial" w:hAnsi="Arial" w:cs="Arial"/>
          <w:sz w:val="20"/>
          <w:szCs w:val="20"/>
        </w:rPr>
      </w:pPr>
    </w:p>
    <w:p w14:paraId="374CD73F" w14:textId="77777777" w:rsidR="0014320D" w:rsidRPr="0014320D" w:rsidRDefault="00C21799" w:rsidP="0014320D">
      <w:pPr>
        <w:ind w:right="90"/>
        <w:rPr>
          <w:rFonts w:ascii="Arial" w:eastAsia="Arial" w:hAnsi="Arial" w:cs="Arial"/>
          <w:sz w:val="20"/>
          <w:szCs w:val="20"/>
        </w:rPr>
      </w:pPr>
      <w:r>
        <w:rPr>
          <w:rFonts w:ascii="Arial" w:eastAsia="Arial" w:hAnsi="Arial" w:cs="Arial"/>
          <w:sz w:val="20"/>
          <w:szCs w:val="20"/>
        </w:rPr>
        <w:lastRenderedPageBreak/>
        <w:t xml:space="preserve">C.  </w:t>
      </w:r>
      <w:r w:rsidR="0014320D" w:rsidRPr="0014320D">
        <w:rPr>
          <w:rFonts w:ascii="Arial" w:eastAsia="Arial" w:hAnsi="Arial" w:cs="Arial"/>
          <w:sz w:val="20"/>
          <w:szCs w:val="20"/>
        </w:rPr>
        <w:t>All personnel serving in an Official Union Capacity shall be compensated for lost retirement benefits and matching funds equal to those which would have been earned in their capacity with USPS. Said funds are to be deposited in their respective Retirement Plan.</w:t>
      </w:r>
    </w:p>
    <w:p w14:paraId="19EA5B2A" w14:textId="77777777" w:rsidR="0014320D" w:rsidRPr="0014320D" w:rsidRDefault="0014320D" w:rsidP="0014320D">
      <w:pPr>
        <w:ind w:right="90"/>
        <w:rPr>
          <w:rFonts w:ascii="Arial" w:eastAsia="Arial" w:hAnsi="Arial" w:cs="Arial"/>
          <w:sz w:val="20"/>
          <w:szCs w:val="20"/>
        </w:rPr>
      </w:pPr>
    </w:p>
    <w:p w14:paraId="4EB8147A" w14:textId="77777777" w:rsidR="0014320D" w:rsidRPr="0014320D" w:rsidRDefault="00C21799" w:rsidP="0014320D">
      <w:pPr>
        <w:ind w:right="90"/>
        <w:rPr>
          <w:rFonts w:ascii="Arial" w:eastAsia="Arial" w:hAnsi="Arial" w:cs="Arial"/>
          <w:sz w:val="20"/>
          <w:szCs w:val="20"/>
        </w:rPr>
      </w:pPr>
      <w:r>
        <w:rPr>
          <w:rFonts w:ascii="Arial" w:eastAsia="Arial" w:hAnsi="Arial" w:cs="Arial"/>
          <w:sz w:val="20"/>
          <w:szCs w:val="20"/>
        </w:rPr>
        <w:t xml:space="preserve">D.  </w:t>
      </w:r>
      <w:r w:rsidR="0014320D" w:rsidRPr="0014320D">
        <w:rPr>
          <w:rFonts w:ascii="Arial" w:eastAsia="Arial" w:hAnsi="Arial" w:cs="Arial"/>
          <w:sz w:val="20"/>
          <w:szCs w:val="20"/>
        </w:rPr>
        <w:t>If the full time VARLCA employee is a designation 71 or 76, the State Association will be responsible for reimbursement to the USPS for all postal contributions to the full time VARLCA employee’s health and life insurance programs in which enrolled. If a retired carrier is the full time VARLCA employee, no additional benefits will be paid.</w:t>
      </w:r>
    </w:p>
    <w:p w14:paraId="06F66B55" w14:textId="77777777" w:rsidR="0014320D" w:rsidRPr="0014320D" w:rsidRDefault="0014320D" w:rsidP="0014320D">
      <w:pPr>
        <w:ind w:right="90"/>
        <w:rPr>
          <w:rFonts w:ascii="Arial" w:eastAsia="Arial" w:hAnsi="Arial" w:cs="Arial"/>
          <w:sz w:val="20"/>
          <w:szCs w:val="20"/>
        </w:rPr>
      </w:pPr>
    </w:p>
    <w:p w14:paraId="36805BA5" w14:textId="77777777" w:rsidR="0014320D" w:rsidRPr="0014320D" w:rsidRDefault="0014320D" w:rsidP="0014320D">
      <w:pPr>
        <w:ind w:right="90"/>
        <w:rPr>
          <w:rFonts w:ascii="Arial" w:eastAsia="Arial" w:hAnsi="Arial" w:cs="Arial"/>
          <w:sz w:val="20"/>
          <w:szCs w:val="20"/>
        </w:rPr>
      </w:pPr>
      <w:bookmarkStart w:id="23" w:name="_Toc392489280"/>
      <w:r w:rsidRPr="00953425">
        <w:rPr>
          <w:rStyle w:val="Heading2Char"/>
        </w:rPr>
        <w:t>Section 7. Removal</w:t>
      </w:r>
      <w:bookmarkEnd w:id="23"/>
      <w:r w:rsidRPr="0014320D">
        <w:rPr>
          <w:rFonts w:ascii="Arial" w:eastAsia="Arial" w:hAnsi="Arial" w:cs="Arial"/>
          <w:sz w:val="20"/>
          <w:szCs w:val="20"/>
        </w:rPr>
        <w:t>.</w:t>
      </w:r>
    </w:p>
    <w:p w14:paraId="75489285" w14:textId="77777777" w:rsidR="0014320D" w:rsidRPr="0014320D" w:rsidRDefault="0014320D" w:rsidP="0014320D">
      <w:pPr>
        <w:ind w:right="90"/>
        <w:rPr>
          <w:rFonts w:ascii="Arial" w:eastAsia="Arial" w:hAnsi="Arial" w:cs="Arial"/>
          <w:sz w:val="20"/>
          <w:szCs w:val="20"/>
        </w:rPr>
      </w:pPr>
    </w:p>
    <w:p w14:paraId="7C29E063" w14:textId="77777777" w:rsidR="0014320D" w:rsidRPr="00C21799" w:rsidRDefault="00C21799" w:rsidP="00C21799">
      <w:pPr>
        <w:ind w:right="90"/>
        <w:rPr>
          <w:rFonts w:ascii="Arial" w:eastAsia="Arial" w:hAnsi="Arial" w:cs="Arial"/>
          <w:sz w:val="20"/>
          <w:szCs w:val="20"/>
        </w:rPr>
      </w:pPr>
      <w:r w:rsidRPr="00C21799">
        <w:rPr>
          <w:rFonts w:ascii="Arial" w:eastAsia="Arial" w:hAnsi="Arial" w:cs="Arial"/>
          <w:sz w:val="20"/>
          <w:szCs w:val="20"/>
        </w:rPr>
        <w:t>A.</w:t>
      </w:r>
      <w:r>
        <w:rPr>
          <w:rFonts w:ascii="Arial" w:eastAsia="Arial" w:hAnsi="Arial" w:cs="Arial"/>
          <w:sz w:val="20"/>
          <w:szCs w:val="20"/>
        </w:rPr>
        <w:t xml:space="preserve">  </w:t>
      </w:r>
      <w:r w:rsidR="0014320D" w:rsidRPr="00C21799">
        <w:rPr>
          <w:rFonts w:ascii="Arial" w:eastAsia="Arial" w:hAnsi="Arial" w:cs="Arial"/>
          <w:sz w:val="20"/>
          <w:szCs w:val="20"/>
        </w:rPr>
        <w:t>In case of neglect of duty or violation of this Constitution on the part of any Officer of this Association or subordinate branch thereof, in the interim of the State Convention, the State Board shall have the power to suspend such Officer, without pay, after a fair hearing, subject to an appeal to the next State Convention.</w:t>
      </w:r>
    </w:p>
    <w:p w14:paraId="6D9241B4" w14:textId="77777777" w:rsidR="0014320D" w:rsidRPr="0014320D" w:rsidRDefault="0014320D" w:rsidP="0014320D">
      <w:pPr>
        <w:ind w:right="90"/>
        <w:rPr>
          <w:rFonts w:ascii="Arial" w:eastAsia="Arial" w:hAnsi="Arial" w:cs="Arial"/>
          <w:sz w:val="20"/>
          <w:szCs w:val="20"/>
        </w:rPr>
      </w:pPr>
    </w:p>
    <w:p w14:paraId="1EEF8D74" w14:textId="77777777" w:rsidR="0014320D" w:rsidRPr="0014320D" w:rsidRDefault="00C21799" w:rsidP="0014320D">
      <w:pPr>
        <w:ind w:right="90"/>
        <w:rPr>
          <w:rFonts w:ascii="Arial" w:eastAsia="Arial" w:hAnsi="Arial" w:cs="Arial"/>
          <w:sz w:val="20"/>
          <w:szCs w:val="20"/>
        </w:rPr>
      </w:pPr>
      <w:r>
        <w:rPr>
          <w:rFonts w:ascii="Arial" w:eastAsia="Arial" w:hAnsi="Arial" w:cs="Arial"/>
          <w:sz w:val="20"/>
          <w:szCs w:val="20"/>
        </w:rPr>
        <w:t xml:space="preserve">B.  </w:t>
      </w:r>
      <w:r w:rsidR="0014320D" w:rsidRPr="0014320D">
        <w:rPr>
          <w:rFonts w:ascii="Arial" w:eastAsia="Arial" w:hAnsi="Arial" w:cs="Arial"/>
          <w:sz w:val="20"/>
          <w:szCs w:val="20"/>
        </w:rPr>
        <w:t>In case a State Officer shall prove unfaithful to the Association, such officer may be impeached and removed from office by a two-thirds vote of the delegates at the State Convention. The officer shall be duly notified and granted a fair hearing before a Committee comprised of three members; one selected by the State Board; one selected by the accused Officer; and a chairman selected by the other two members of the Committee. The Committee shall report to the State Convention before a vote is taken.</w:t>
      </w:r>
    </w:p>
    <w:p w14:paraId="671266BE" w14:textId="77777777" w:rsidR="0014320D" w:rsidRPr="0014320D" w:rsidRDefault="0014320D" w:rsidP="0014320D">
      <w:pPr>
        <w:ind w:right="90"/>
        <w:rPr>
          <w:rFonts w:ascii="Arial" w:eastAsia="Arial" w:hAnsi="Arial" w:cs="Arial"/>
          <w:sz w:val="20"/>
          <w:szCs w:val="20"/>
        </w:rPr>
      </w:pPr>
    </w:p>
    <w:p w14:paraId="47FC6B6D" w14:textId="77777777" w:rsidR="0014320D" w:rsidRPr="0014320D" w:rsidRDefault="0014320D" w:rsidP="0014320D">
      <w:pPr>
        <w:ind w:right="90"/>
        <w:rPr>
          <w:rFonts w:ascii="Arial" w:eastAsia="Arial" w:hAnsi="Arial" w:cs="Arial"/>
          <w:sz w:val="20"/>
          <w:szCs w:val="20"/>
        </w:rPr>
      </w:pPr>
      <w:bookmarkStart w:id="24" w:name="_Toc392489281"/>
      <w:r w:rsidRPr="00953425">
        <w:rPr>
          <w:rStyle w:val="Heading2Char"/>
        </w:rPr>
        <w:t>Section 8. Vacancy in Office</w:t>
      </w:r>
      <w:bookmarkEnd w:id="24"/>
      <w:r w:rsidRPr="0014320D">
        <w:rPr>
          <w:rFonts w:ascii="Arial" w:eastAsia="Arial" w:hAnsi="Arial" w:cs="Arial"/>
          <w:sz w:val="20"/>
          <w:szCs w:val="20"/>
        </w:rPr>
        <w:t>.</w:t>
      </w:r>
    </w:p>
    <w:p w14:paraId="39B21DB9" w14:textId="77777777" w:rsidR="0014320D" w:rsidRPr="0014320D" w:rsidRDefault="0014320D" w:rsidP="0014320D">
      <w:pPr>
        <w:ind w:right="90"/>
        <w:rPr>
          <w:rFonts w:ascii="Arial" w:eastAsia="Arial" w:hAnsi="Arial" w:cs="Arial"/>
          <w:sz w:val="20"/>
          <w:szCs w:val="20"/>
        </w:rPr>
      </w:pPr>
    </w:p>
    <w:p w14:paraId="012B15FB" w14:textId="77777777" w:rsidR="0014320D" w:rsidRPr="00C21799" w:rsidRDefault="00C21799" w:rsidP="00C21799">
      <w:pPr>
        <w:ind w:right="90"/>
        <w:rPr>
          <w:rFonts w:ascii="Arial" w:eastAsia="Arial" w:hAnsi="Arial" w:cs="Arial"/>
          <w:sz w:val="20"/>
          <w:szCs w:val="20"/>
        </w:rPr>
      </w:pPr>
      <w:r w:rsidRPr="00C21799">
        <w:rPr>
          <w:rFonts w:ascii="Arial" w:eastAsia="Arial" w:hAnsi="Arial" w:cs="Arial"/>
          <w:sz w:val="20"/>
          <w:szCs w:val="20"/>
        </w:rPr>
        <w:t>A.</w:t>
      </w:r>
      <w:r>
        <w:rPr>
          <w:rFonts w:ascii="Arial" w:eastAsia="Arial" w:hAnsi="Arial" w:cs="Arial"/>
          <w:sz w:val="20"/>
          <w:szCs w:val="20"/>
        </w:rPr>
        <w:t xml:space="preserve">  </w:t>
      </w:r>
      <w:r w:rsidR="0014320D" w:rsidRPr="00C21799">
        <w:rPr>
          <w:rFonts w:ascii="Arial" w:eastAsia="Arial" w:hAnsi="Arial" w:cs="Arial"/>
          <w:sz w:val="20"/>
          <w:szCs w:val="20"/>
        </w:rPr>
        <w:t>In the event other vacancies exist causing an unexpired term, an election shall be held to fill such vacancies for the remainder of the term at the next State Convention or the President shall have the authority to appoint a replacement if the vacancy occurs more than sixty (60) days prior to the State Convention.</w:t>
      </w:r>
    </w:p>
    <w:p w14:paraId="6CF6F481" w14:textId="77777777" w:rsidR="0014320D" w:rsidRPr="0014320D" w:rsidRDefault="0014320D" w:rsidP="0014320D">
      <w:pPr>
        <w:ind w:right="90"/>
        <w:rPr>
          <w:rFonts w:ascii="Arial" w:eastAsia="Arial" w:hAnsi="Arial" w:cs="Arial"/>
          <w:sz w:val="20"/>
          <w:szCs w:val="20"/>
        </w:rPr>
      </w:pPr>
    </w:p>
    <w:p w14:paraId="590EED27" w14:textId="77777777" w:rsidR="0014320D" w:rsidRPr="0014320D" w:rsidRDefault="00C21799" w:rsidP="0014320D">
      <w:pPr>
        <w:ind w:right="90"/>
        <w:rPr>
          <w:rFonts w:ascii="Arial" w:eastAsia="Arial" w:hAnsi="Arial" w:cs="Arial"/>
          <w:sz w:val="20"/>
          <w:szCs w:val="20"/>
        </w:rPr>
      </w:pPr>
      <w:r>
        <w:rPr>
          <w:rFonts w:ascii="Arial" w:eastAsia="Arial" w:hAnsi="Arial" w:cs="Arial"/>
          <w:sz w:val="20"/>
          <w:szCs w:val="20"/>
        </w:rPr>
        <w:t xml:space="preserve">B.  </w:t>
      </w:r>
      <w:r w:rsidR="0014320D" w:rsidRPr="0014320D">
        <w:rPr>
          <w:rFonts w:ascii="Arial" w:eastAsia="Arial" w:hAnsi="Arial" w:cs="Arial"/>
          <w:sz w:val="20"/>
          <w:szCs w:val="20"/>
        </w:rPr>
        <w:t>In the event of death or other cases of incapacity of the Secretary-Treasurer so as to render him/her unable to perform his/her duties, the President will appoint a qualified member in good standing to temporarily assume the duties of the Secretary-Treasurer.</w:t>
      </w:r>
    </w:p>
    <w:p w14:paraId="2CACD2F3" w14:textId="77777777" w:rsidR="0014320D" w:rsidRPr="0014320D" w:rsidRDefault="0014320D" w:rsidP="0014320D">
      <w:pPr>
        <w:ind w:right="90"/>
        <w:rPr>
          <w:rFonts w:ascii="Arial" w:eastAsia="Arial" w:hAnsi="Arial" w:cs="Arial"/>
          <w:sz w:val="20"/>
          <w:szCs w:val="20"/>
        </w:rPr>
      </w:pPr>
    </w:p>
    <w:p w14:paraId="7D258FB0" w14:textId="77777777" w:rsidR="0014320D" w:rsidRPr="0014320D" w:rsidRDefault="0014320D" w:rsidP="0014320D">
      <w:pPr>
        <w:ind w:right="90"/>
        <w:rPr>
          <w:rFonts w:ascii="Arial" w:eastAsia="Arial" w:hAnsi="Arial" w:cs="Arial"/>
          <w:sz w:val="20"/>
          <w:szCs w:val="20"/>
        </w:rPr>
      </w:pPr>
      <w:bookmarkStart w:id="25" w:name="_Toc392489282"/>
      <w:r w:rsidRPr="00953425">
        <w:rPr>
          <w:rStyle w:val="Heading2Char"/>
        </w:rPr>
        <w:t>Section 9. Association Property</w:t>
      </w:r>
      <w:bookmarkEnd w:id="25"/>
      <w:r w:rsidRPr="0014320D">
        <w:rPr>
          <w:rFonts w:ascii="Arial" w:eastAsia="Arial" w:hAnsi="Arial" w:cs="Arial"/>
          <w:sz w:val="20"/>
          <w:szCs w:val="20"/>
        </w:rPr>
        <w:t xml:space="preserve">. </w:t>
      </w:r>
      <w:r w:rsidR="00C21799">
        <w:rPr>
          <w:rFonts w:ascii="Arial" w:eastAsia="Arial" w:hAnsi="Arial" w:cs="Arial"/>
          <w:sz w:val="20"/>
          <w:szCs w:val="20"/>
        </w:rPr>
        <w:t xml:space="preserve">  </w:t>
      </w:r>
      <w:r w:rsidRPr="0014320D">
        <w:rPr>
          <w:rFonts w:ascii="Arial" w:eastAsia="Arial" w:hAnsi="Arial" w:cs="Arial"/>
          <w:sz w:val="20"/>
          <w:szCs w:val="20"/>
        </w:rPr>
        <w:t>All Officers elected and appointed, at the expiration of their terms of office, if removed from office, or if their office is declared vacant, shall deliver to their successor and/or the State Board, all books, records, monies, and other property in their possession belonging to the State Association.</w:t>
      </w:r>
    </w:p>
    <w:p w14:paraId="250643DB" w14:textId="77777777" w:rsidR="0014320D" w:rsidRPr="0014320D" w:rsidRDefault="0014320D" w:rsidP="0014320D">
      <w:pPr>
        <w:ind w:right="90"/>
        <w:rPr>
          <w:rFonts w:ascii="Arial" w:eastAsia="Arial" w:hAnsi="Arial" w:cs="Arial"/>
          <w:sz w:val="20"/>
          <w:szCs w:val="20"/>
        </w:rPr>
      </w:pPr>
    </w:p>
    <w:p w14:paraId="7C65F834" w14:textId="187E2E4F"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 </w:t>
      </w:r>
    </w:p>
    <w:p w14:paraId="6EEFE650" w14:textId="2D3B477C" w:rsidR="0014320D" w:rsidRPr="00EF2B80" w:rsidRDefault="0014320D" w:rsidP="00953425">
      <w:pPr>
        <w:pStyle w:val="Heading1"/>
        <w:rPr>
          <w:rFonts w:eastAsia="Arial"/>
          <w:b/>
        </w:rPr>
      </w:pPr>
      <w:bookmarkStart w:id="26" w:name="_Toc392489283"/>
      <w:r w:rsidRPr="00EF2B80">
        <w:rPr>
          <w:rFonts w:eastAsia="Arial"/>
          <w:b/>
        </w:rPr>
        <w:t>ARTICLE VI</w:t>
      </w:r>
      <w:r w:rsidR="00AF5625" w:rsidRPr="00EF2B80">
        <w:rPr>
          <w:rFonts w:eastAsia="Arial"/>
          <w:b/>
        </w:rPr>
        <w:t xml:space="preserve"> - </w:t>
      </w:r>
      <w:r w:rsidRPr="00EF2B80">
        <w:rPr>
          <w:rFonts w:eastAsia="Arial"/>
          <w:b/>
        </w:rPr>
        <w:t>Meetings</w:t>
      </w:r>
      <w:bookmarkEnd w:id="26"/>
    </w:p>
    <w:p w14:paraId="04637BFC"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 </w:t>
      </w:r>
    </w:p>
    <w:p w14:paraId="77981BD4" w14:textId="77777777" w:rsidR="0014320D" w:rsidRDefault="00953425" w:rsidP="0014320D">
      <w:pPr>
        <w:ind w:right="90"/>
        <w:rPr>
          <w:rFonts w:ascii="Arial" w:eastAsia="Arial" w:hAnsi="Arial" w:cs="Arial"/>
          <w:sz w:val="20"/>
          <w:szCs w:val="20"/>
        </w:rPr>
      </w:pPr>
      <w:bookmarkStart w:id="27" w:name="_Toc392489284"/>
      <w:r w:rsidRPr="00953425">
        <w:rPr>
          <w:rStyle w:val="Heading2Char"/>
        </w:rPr>
        <w:t>Section 1. State Convention</w:t>
      </w:r>
      <w:bookmarkEnd w:id="27"/>
      <w:r w:rsidRPr="0014320D">
        <w:rPr>
          <w:rFonts w:ascii="Arial" w:eastAsia="Arial" w:hAnsi="Arial" w:cs="Arial"/>
          <w:sz w:val="20"/>
          <w:szCs w:val="20"/>
        </w:rPr>
        <w:t>.</w:t>
      </w:r>
    </w:p>
    <w:p w14:paraId="21709771" w14:textId="77777777" w:rsidR="00953425" w:rsidRPr="0014320D" w:rsidRDefault="00953425" w:rsidP="0014320D">
      <w:pPr>
        <w:ind w:right="90"/>
        <w:rPr>
          <w:rFonts w:ascii="Arial" w:eastAsia="Arial" w:hAnsi="Arial" w:cs="Arial"/>
          <w:sz w:val="20"/>
          <w:szCs w:val="20"/>
        </w:rPr>
      </w:pPr>
    </w:p>
    <w:p w14:paraId="776E949A" w14:textId="77777777" w:rsidR="0014320D" w:rsidRPr="00C21799" w:rsidRDefault="00C21799" w:rsidP="00C21799">
      <w:pPr>
        <w:ind w:right="90"/>
        <w:rPr>
          <w:rFonts w:ascii="Arial" w:eastAsia="Arial" w:hAnsi="Arial" w:cs="Arial"/>
          <w:sz w:val="20"/>
          <w:szCs w:val="20"/>
        </w:rPr>
      </w:pPr>
      <w:r w:rsidRPr="00C21799">
        <w:rPr>
          <w:rFonts w:ascii="Arial" w:eastAsia="Arial" w:hAnsi="Arial" w:cs="Arial"/>
          <w:sz w:val="20"/>
          <w:szCs w:val="20"/>
        </w:rPr>
        <w:t>A.</w:t>
      </w:r>
      <w:r>
        <w:rPr>
          <w:rFonts w:ascii="Arial" w:eastAsia="Arial" w:hAnsi="Arial" w:cs="Arial"/>
          <w:sz w:val="20"/>
          <w:szCs w:val="20"/>
        </w:rPr>
        <w:t xml:space="preserve">  </w:t>
      </w:r>
      <w:r w:rsidR="0014320D" w:rsidRPr="00C21799">
        <w:rPr>
          <w:rFonts w:ascii="Arial" w:eastAsia="Arial" w:hAnsi="Arial" w:cs="Arial"/>
          <w:sz w:val="20"/>
          <w:szCs w:val="20"/>
        </w:rPr>
        <w:t>The State Association shall convene each year between June 1 and June 30. The length of the Convention shall be determined by the State Board.</w:t>
      </w:r>
    </w:p>
    <w:p w14:paraId="6847CDE1" w14:textId="77777777" w:rsidR="0014320D" w:rsidRPr="0014320D" w:rsidRDefault="0014320D" w:rsidP="0014320D">
      <w:pPr>
        <w:ind w:right="90"/>
        <w:rPr>
          <w:rFonts w:ascii="Arial" w:eastAsia="Arial" w:hAnsi="Arial" w:cs="Arial"/>
          <w:sz w:val="20"/>
          <w:szCs w:val="20"/>
        </w:rPr>
      </w:pPr>
    </w:p>
    <w:p w14:paraId="25B22D59" w14:textId="77777777" w:rsidR="0014320D" w:rsidRPr="0014320D" w:rsidRDefault="00C21799" w:rsidP="0014320D">
      <w:pPr>
        <w:ind w:right="90"/>
        <w:rPr>
          <w:rFonts w:ascii="Arial" w:eastAsia="Arial" w:hAnsi="Arial" w:cs="Arial"/>
          <w:sz w:val="20"/>
          <w:szCs w:val="20"/>
        </w:rPr>
      </w:pPr>
      <w:r>
        <w:rPr>
          <w:rFonts w:ascii="Arial" w:eastAsia="Arial" w:hAnsi="Arial" w:cs="Arial"/>
          <w:sz w:val="20"/>
          <w:szCs w:val="20"/>
        </w:rPr>
        <w:t xml:space="preserve">B.  </w:t>
      </w:r>
      <w:r w:rsidR="0014320D" w:rsidRPr="0014320D">
        <w:rPr>
          <w:rFonts w:ascii="Arial" w:eastAsia="Arial" w:hAnsi="Arial" w:cs="Arial"/>
          <w:sz w:val="20"/>
          <w:szCs w:val="20"/>
        </w:rPr>
        <w:t>The State Convention shall consist of its Officers and Delegates from the Local Units. Such Officers and Delegates shall consist of those members eligible as defined in Article III of the VARLCA Constitution, and meeting the requirements as set forth in Article VI.3.F of the VARLCA Constitution.</w:t>
      </w:r>
    </w:p>
    <w:p w14:paraId="3F82656E" w14:textId="77777777" w:rsidR="0014320D" w:rsidRPr="0014320D" w:rsidRDefault="0014320D" w:rsidP="0014320D">
      <w:pPr>
        <w:ind w:right="90"/>
        <w:rPr>
          <w:rFonts w:ascii="Arial" w:eastAsia="Arial" w:hAnsi="Arial" w:cs="Arial"/>
          <w:sz w:val="20"/>
          <w:szCs w:val="20"/>
        </w:rPr>
      </w:pPr>
    </w:p>
    <w:p w14:paraId="087A0C59" w14:textId="77777777" w:rsidR="0014320D" w:rsidRPr="0014320D" w:rsidRDefault="00C21799" w:rsidP="0014320D">
      <w:pPr>
        <w:ind w:right="90"/>
        <w:rPr>
          <w:rFonts w:ascii="Arial" w:eastAsia="Arial" w:hAnsi="Arial" w:cs="Arial"/>
          <w:sz w:val="20"/>
          <w:szCs w:val="20"/>
        </w:rPr>
      </w:pPr>
      <w:r>
        <w:rPr>
          <w:rFonts w:ascii="Arial" w:eastAsia="Arial" w:hAnsi="Arial" w:cs="Arial"/>
          <w:sz w:val="20"/>
          <w:szCs w:val="20"/>
        </w:rPr>
        <w:t xml:space="preserve">C.  </w:t>
      </w:r>
      <w:r w:rsidR="0014320D" w:rsidRPr="0014320D">
        <w:rPr>
          <w:rFonts w:ascii="Arial" w:eastAsia="Arial" w:hAnsi="Arial" w:cs="Arial"/>
          <w:sz w:val="20"/>
          <w:szCs w:val="20"/>
        </w:rPr>
        <w:t>All proposed actions relating to financial matters shall be voted on by secret ballot by the delegates.</w:t>
      </w:r>
    </w:p>
    <w:p w14:paraId="4D386E93" w14:textId="77777777" w:rsidR="0014320D" w:rsidRPr="0014320D" w:rsidRDefault="0014320D" w:rsidP="0014320D">
      <w:pPr>
        <w:ind w:right="90"/>
        <w:rPr>
          <w:rFonts w:ascii="Arial" w:eastAsia="Arial" w:hAnsi="Arial" w:cs="Arial"/>
          <w:sz w:val="20"/>
          <w:szCs w:val="20"/>
        </w:rPr>
      </w:pPr>
    </w:p>
    <w:p w14:paraId="08F6D8BE" w14:textId="77777777" w:rsidR="0014320D" w:rsidRPr="0014320D" w:rsidRDefault="0014320D" w:rsidP="0014320D">
      <w:pPr>
        <w:ind w:right="90"/>
        <w:rPr>
          <w:rFonts w:ascii="Arial" w:eastAsia="Arial" w:hAnsi="Arial" w:cs="Arial"/>
          <w:sz w:val="20"/>
          <w:szCs w:val="20"/>
        </w:rPr>
      </w:pPr>
      <w:bookmarkStart w:id="28" w:name="_Toc392489285"/>
      <w:r w:rsidRPr="00953425">
        <w:rPr>
          <w:rStyle w:val="Heading2Char"/>
        </w:rPr>
        <w:lastRenderedPageBreak/>
        <w:t>Section 2. Site Selection</w:t>
      </w:r>
      <w:bookmarkEnd w:id="28"/>
      <w:r w:rsidRPr="0014320D">
        <w:rPr>
          <w:rFonts w:ascii="Arial" w:eastAsia="Arial" w:hAnsi="Arial" w:cs="Arial"/>
          <w:sz w:val="20"/>
          <w:szCs w:val="20"/>
        </w:rPr>
        <w:t>.</w:t>
      </w:r>
    </w:p>
    <w:p w14:paraId="00E5B49D" w14:textId="77777777" w:rsidR="0014320D" w:rsidRPr="0014320D" w:rsidRDefault="0014320D" w:rsidP="0014320D">
      <w:pPr>
        <w:ind w:right="90"/>
        <w:rPr>
          <w:rFonts w:ascii="Arial" w:eastAsia="Arial" w:hAnsi="Arial" w:cs="Arial"/>
          <w:sz w:val="20"/>
          <w:szCs w:val="20"/>
        </w:rPr>
      </w:pPr>
    </w:p>
    <w:p w14:paraId="074E985F" w14:textId="51925CE8" w:rsidR="0014320D" w:rsidRPr="0014320D" w:rsidRDefault="00425DB8" w:rsidP="0014320D">
      <w:pPr>
        <w:ind w:right="90"/>
        <w:rPr>
          <w:rFonts w:ascii="Arial" w:eastAsia="Arial" w:hAnsi="Arial" w:cs="Arial"/>
          <w:sz w:val="20"/>
          <w:szCs w:val="20"/>
        </w:rPr>
      </w:pPr>
      <w:bookmarkStart w:id="29" w:name="_Hlk12257735"/>
      <w:r>
        <w:rPr>
          <w:rFonts w:ascii="Arial" w:eastAsia="Arial" w:hAnsi="Arial" w:cs="Arial"/>
          <w:sz w:val="20"/>
          <w:szCs w:val="20"/>
        </w:rPr>
        <w:t xml:space="preserve">A.  </w:t>
      </w:r>
      <w:r w:rsidR="00BA2ACE" w:rsidRPr="00BA2ACE">
        <w:rPr>
          <w:rFonts w:ascii="Arial" w:eastAsia="Calibri" w:hAnsi="Arial" w:cs="Arial"/>
          <w:sz w:val="20"/>
          <w:szCs w:val="20"/>
        </w:rPr>
        <w:t xml:space="preserve">The </w:t>
      </w:r>
      <w:r w:rsidR="00BA2ACE" w:rsidRPr="003915FC">
        <w:rPr>
          <w:rFonts w:ascii="Arial" w:eastAsia="Calibri" w:hAnsi="Arial" w:cs="Arial"/>
          <w:sz w:val="20"/>
          <w:szCs w:val="20"/>
        </w:rPr>
        <w:t>State Board</w:t>
      </w:r>
      <w:r w:rsidR="00BA2ACE" w:rsidRPr="00BA2ACE">
        <w:rPr>
          <w:rFonts w:ascii="Arial" w:eastAsia="Calibri" w:hAnsi="Arial" w:cs="Arial"/>
          <w:b/>
          <w:bCs/>
          <w:sz w:val="20"/>
          <w:szCs w:val="20"/>
        </w:rPr>
        <w:t xml:space="preserve"> </w:t>
      </w:r>
      <w:r w:rsidR="00BA2ACE" w:rsidRPr="00BA2ACE">
        <w:rPr>
          <w:rFonts w:ascii="Arial" w:eastAsia="Calibri" w:hAnsi="Arial" w:cs="Arial"/>
          <w:sz w:val="20"/>
          <w:szCs w:val="20"/>
        </w:rPr>
        <w:t xml:space="preserve">shall choose the dates for the Convention </w:t>
      </w:r>
      <w:r w:rsidR="00BA2ACE" w:rsidRPr="003915FC">
        <w:rPr>
          <w:rFonts w:ascii="Arial" w:eastAsia="Calibri" w:hAnsi="Arial" w:cs="Arial"/>
          <w:sz w:val="20"/>
          <w:szCs w:val="20"/>
        </w:rPr>
        <w:t>no less than</w:t>
      </w:r>
      <w:r w:rsidR="00BA2ACE" w:rsidRPr="00BA2ACE">
        <w:rPr>
          <w:rFonts w:ascii="Arial" w:eastAsia="Calibri" w:hAnsi="Arial" w:cs="Arial"/>
          <w:b/>
          <w:bCs/>
          <w:sz w:val="20"/>
          <w:szCs w:val="20"/>
        </w:rPr>
        <w:t xml:space="preserve"> </w:t>
      </w:r>
      <w:r w:rsidR="00BA2ACE" w:rsidRPr="00BA2ACE">
        <w:rPr>
          <w:rFonts w:ascii="Arial" w:eastAsia="Calibri" w:hAnsi="Arial" w:cs="Arial"/>
          <w:sz w:val="20"/>
          <w:szCs w:val="20"/>
        </w:rPr>
        <w:t>three (3) years in advance.</w:t>
      </w:r>
    </w:p>
    <w:p w14:paraId="6D3823DD" w14:textId="77777777" w:rsidR="0014320D" w:rsidRPr="0014320D" w:rsidRDefault="0014320D" w:rsidP="0014320D">
      <w:pPr>
        <w:ind w:right="90"/>
        <w:rPr>
          <w:rFonts w:ascii="Arial" w:eastAsia="Arial" w:hAnsi="Arial" w:cs="Arial"/>
          <w:sz w:val="20"/>
          <w:szCs w:val="20"/>
        </w:rPr>
      </w:pPr>
    </w:p>
    <w:p w14:paraId="1DC4D933" w14:textId="34CDD8FB" w:rsidR="0014320D" w:rsidRDefault="00425DB8" w:rsidP="0014320D">
      <w:pPr>
        <w:ind w:right="90"/>
        <w:rPr>
          <w:rFonts w:ascii="Arial" w:eastAsia="Calibri" w:hAnsi="Arial" w:cs="Arial"/>
          <w:sz w:val="20"/>
          <w:szCs w:val="20"/>
        </w:rPr>
      </w:pPr>
      <w:r>
        <w:rPr>
          <w:rFonts w:ascii="Arial" w:eastAsia="Arial" w:hAnsi="Arial" w:cs="Arial"/>
          <w:sz w:val="20"/>
          <w:szCs w:val="20"/>
        </w:rPr>
        <w:t xml:space="preserve">B.  </w:t>
      </w:r>
      <w:r w:rsidR="00BA2ACE" w:rsidRPr="00BA2ACE">
        <w:rPr>
          <w:rFonts w:ascii="Arial" w:eastAsia="Arial" w:hAnsi="Arial" w:cs="Arial"/>
          <w:sz w:val="20"/>
          <w:szCs w:val="20"/>
        </w:rPr>
        <w:t xml:space="preserve">The State Convention </w:t>
      </w:r>
      <w:r w:rsidR="00BA2ACE" w:rsidRPr="003915FC">
        <w:rPr>
          <w:rFonts w:ascii="Arial" w:eastAsia="Arial" w:hAnsi="Arial" w:cs="Arial"/>
          <w:sz w:val="20"/>
          <w:szCs w:val="20"/>
        </w:rPr>
        <w:t>site</w:t>
      </w:r>
      <w:r w:rsidR="00BA2ACE" w:rsidRPr="00BA2ACE">
        <w:rPr>
          <w:rFonts w:ascii="Arial" w:eastAsia="Arial" w:hAnsi="Arial" w:cs="Arial"/>
          <w:b/>
          <w:bCs/>
          <w:sz w:val="20"/>
          <w:szCs w:val="20"/>
        </w:rPr>
        <w:t xml:space="preserve"> </w:t>
      </w:r>
      <w:r w:rsidR="00BA2ACE" w:rsidRPr="00BA2ACE">
        <w:rPr>
          <w:rFonts w:ascii="Arial" w:eastAsia="Arial" w:hAnsi="Arial" w:cs="Arial"/>
          <w:sz w:val="20"/>
          <w:szCs w:val="20"/>
        </w:rPr>
        <w:t xml:space="preserve">shall be selected </w:t>
      </w:r>
      <w:r w:rsidR="00BA2ACE" w:rsidRPr="003915FC">
        <w:rPr>
          <w:rFonts w:ascii="Arial" w:eastAsia="Arial" w:hAnsi="Arial" w:cs="Arial"/>
          <w:sz w:val="20"/>
          <w:szCs w:val="20"/>
        </w:rPr>
        <w:t>no less than</w:t>
      </w:r>
      <w:r w:rsidR="00BA2ACE" w:rsidRPr="00BA2ACE">
        <w:rPr>
          <w:rFonts w:ascii="Arial" w:eastAsia="Arial" w:hAnsi="Arial" w:cs="Arial"/>
          <w:b/>
          <w:bCs/>
          <w:sz w:val="20"/>
          <w:szCs w:val="20"/>
        </w:rPr>
        <w:t xml:space="preserve"> </w:t>
      </w:r>
      <w:r w:rsidR="00BA2ACE" w:rsidRPr="00BA2ACE">
        <w:rPr>
          <w:rFonts w:ascii="Arial" w:eastAsia="Arial" w:hAnsi="Arial" w:cs="Arial"/>
          <w:sz w:val="20"/>
          <w:szCs w:val="20"/>
        </w:rPr>
        <w:t xml:space="preserve">three (3) years in advance as follows: The </w:t>
      </w:r>
      <w:r w:rsidR="00BA2ACE" w:rsidRPr="003915FC">
        <w:rPr>
          <w:rFonts w:ascii="Arial" w:eastAsia="Arial" w:hAnsi="Arial" w:cs="Arial"/>
          <w:sz w:val="20"/>
          <w:szCs w:val="20"/>
        </w:rPr>
        <w:t>State Board</w:t>
      </w:r>
      <w:r w:rsidR="00BA2ACE" w:rsidRPr="00BA2ACE">
        <w:rPr>
          <w:rFonts w:ascii="Arial" w:eastAsia="Arial" w:hAnsi="Arial" w:cs="Arial"/>
          <w:b/>
          <w:bCs/>
          <w:sz w:val="20"/>
          <w:szCs w:val="20"/>
        </w:rPr>
        <w:t xml:space="preserve"> </w:t>
      </w:r>
      <w:r w:rsidR="00BA2ACE" w:rsidRPr="00BA2ACE">
        <w:rPr>
          <w:rFonts w:ascii="Arial" w:eastAsia="Arial" w:hAnsi="Arial" w:cs="Arial"/>
          <w:sz w:val="20"/>
          <w:szCs w:val="20"/>
        </w:rPr>
        <w:t xml:space="preserve">shall select the </w:t>
      </w:r>
      <w:r w:rsidR="00BA2ACE" w:rsidRPr="003915FC">
        <w:rPr>
          <w:rFonts w:ascii="Arial" w:eastAsia="Arial" w:hAnsi="Arial" w:cs="Arial"/>
          <w:sz w:val="20"/>
          <w:szCs w:val="20"/>
        </w:rPr>
        <w:t>site</w:t>
      </w:r>
      <w:r w:rsidR="00BA2ACE" w:rsidRPr="00BA2ACE">
        <w:rPr>
          <w:rFonts w:ascii="Arial" w:eastAsia="Arial" w:hAnsi="Arial" w:cs="Arial"/>
          <w:b/>
          <w:bCs/>
          <w:sz w:val="20"/>
          <w:szCs w:val="20"/>
        </w:rPr>
        <w:t xml:space="preserve"> </w:t>
      </w:r>
      <w:r w:rsidR="00BA2ACE" w:rsidRPr="00BA2ACE">
        <w:rPr>
          <w:rFonts w:ascii="Arial" w:eastAsia="Arial" w:hAnsi="Arial" w:cs="Arial"/>
          <w:sz w:val="20"/>
          <w:szCs w:val="20"/>
        </w:rPr>
        <w:t xml:space="preserve">after hearing the report of the Time and Place Committee. </w:t>
      </w:r>
    </w:p>
    <w:p w14:paraId="51600744" w14:textId="6C03958A" w:rsidR="00BA2ACE" w:rsidRDefault="00BA2ACE" w:rsidP="0014320D">
      <w:pPr>
        <w:ind w:right="90"/>
        <w:rPr>
          <w:rFonts w:ascii="Arial" w:eastAsia="Arial" w:hAnsi="Arial" w:cs="Arial"/>
          <w:sz w:val="20"/>
          <w:szCs w:val="20"/>
        </w:rPr>
      </w:pPr>
    </w:p>
    <w:p w14:paraId="608CC72B" w14:textId="646AC5C0" w:rsidR="00BA2ACE" w:rsidRPr="003915FC" w:rsidRDefault="00BA2ACE" w:rsidP="0014320D">
      <w:pPr>
        <w:ind w:right="90"/>
        <w:rPr>
          <w:rFonts w:ascii="Arial" w:eastAsia="Calibri" w:hAnsi="Arial" w:cs="Arial"/>
          <w:i/>
          <w:iCs/>
          <w:sz w:val="20"/>
          <w:szCs w:val="20"/>
        </w:rPr>
      </w:pPr>
      <w:r w:rsidRPr="003915FC">
        <w:rPr>
          <w:rFonts w:ascii="Arial" w:eastAsia="Arial" w:hAnsi="Arial" w:cs="Arial"/>
          <w:sz w:val="20"/>
          <w:szCs w:val="20"/>
        </w:rPr>
        <w:t xml:space="preserve">C.  </w:t>
      </w:r>
      <w:r w:rsidRPr="003915FC">
        <w:rPr>
          <w:rFonts w:ascii="Arial" w:eastAsia="Calibri" w:hAnsi="Arial" w:cs="Arial"/>
          <w:sz w:val="20"/>
          <w:szCs w:val="20"/>
        </w:rPr>
        <w:t xml:space="preserve">Once the site and date are selected, the membership shall be given notice through </w:t>
      </w:r>
      <w:r w:rsidRPr="003915FC">
        <w:rPr>
          <w:rFonts w:ascii="Arial" w:eastAsia="Calibri" w:hAnsi="Arial" w:cs="Arial"/>
          <w:i/>
          <w:iCs/>
          <w:sz w:val="20"/>
          <w:szCs w:val="20"/>
        </w:rPr>
        <w:t>the Virginia Rural Letter Carrier</w:t>
      </w:r>
      <w:r w:rsidRPr="003915FC">
        <w:rPr>
          <w:rFonts w:ascii="Arial" w:eastAsia="Calibri" w:hAnsi="Arial" w:cs="Arial"/>
          <w:sz w:val="20"/>
          <w:szCs w:val="20"/>
        </w:rPr>
        <w:t xml:space="preserve">.  If, for any reason, the site or dates so prescribed shall be unsuitable, the State Board shall notify the membership through </w:t>
      </w:r>
      <w:r w:rsidRPr="003915FC">
        <w:rPr>
          <w:rFonts w:ascii="Arial" w:eastAsia="Calibri" w:hAnsi="Arial" w:cs="Arial"/>
          <w:i/>
          <w:iCs/>
          <w:sz w:val="20"/>
          <w:szCs w:val="20"/>
        </w:rPr>
        <w:t>the Virginia Rural Letter Carrier.</w:t>
      </w:r>
      <w:bookmarkEnd w:id="29"/>
    </w:p>
    <w:p w14:paraId="6F313ED3" w14:textId="4F4409F4" w:rsidR="009A6EC9" w:rsidRPr="003915FC" w:rsidRDefault="009A6EC9" w:rsidP="0014320D">
      <w:pPr>
        <w:ind w:right="90"/>
        <w:rPr>
          <w:rFonts w:ascii="Arial" w:eastAsia="Calibri" w:hAnsi="Arial" w:cs="Arial"/>
          <w:i/>
          <w:iCs/>
          <w:sz w:val="20"/>
          <w:szCs w:val="20"/>
        </w:rPr>
      </w:pPr>
    </w:p>
    <w:p w14:paraId="12E23E6A" w14:textId="77777777" w:rsidR="0014320D" w:rsidRPr="0014320D" w:rsidRDefault="0014320D" w:rsidP="0014320D">
      <w:pPr>
        <w:ind w:right="90"/>
        <w:rPr>
          <w:rFonts w:ascii="Arial" w:eastAsia="Arial" w:hAnsi="Arial" w:cs="Arial"/>
          <w:sz w:val="20"/>
          <w:szCs w:val="20"/>
        </w:rPr>
      </w:pPr>
      <w:bookmarkStart w:id="30" w:name="_Toc392489286"/>
      <w:r w:rsidRPr="00953425">
        <w:rPr>
          <w:rStyle w:val="Heading2Char"/>
        </w:rPr>
        <w:t>Section 3. Delegates</w:t>
      </w:r>
      <w:bookmarkEnd w:id="30"/>
      <w:r w:rsidRPr="0014320D">
        <w:rPr>
          <w:rFonts w:ascii="Arial" w:eastAsia="Arial" w:hAnsi="Arial" w:cs="Arial"/>
          <w:sz w:val="20"/>
          <w:szCs w:val="20"/>
        </w:rPr>
        <w:t>.</w:t>
      </w:r>
    </w:p>
    <w:p w14:paraId="0C812FEB" w14:textId="77777777" w:rsidR="0014320D" w:rsidRPr="0014320D" w:rsidRDefault="0014320D" w:rsidP="0014320D">
      <w:pPr>
        <w:ind w:right="90"/>
        <w:rPr>
          <w:rFonts w:ascii="Arial" w:eastAsia="Arial" w:hAnsi="Arial" w:cs="Arial"/>
          <w:sz w:val="20"/>
          <w:szCs w:val="20"/>
        </w:rPr>
      </w:pPr>
    </w:p>
    <w:p w14:paraId="531801D1" w14:textId="77777777" w:rsidR="0014320D" w:rsidRPr="0014320D" w:rsidRDefault="00425DB8" w:rsidP="0014320D">
      <w:pPr>
        <w:ind w:right="90"/>
        <w:rPr>
          <w:rFonts w:ascii="Arial" w:eastAsia="Arial" w:hAnsi="Arial" w:cs="Arial"/>
          <w:sz w:val="20"/>
          <w:szCs w:val="20"/>
        </w:rPr>
      </w:pPr>
      <w:r>
        <w:rPr>
          <w:rFonts w:ascii="Arial" w:eastAsia="Arial" w:hAnsi="Arial" w:cs="Arial"/>
          <w:sz w:val="20"/>
          <w:szCs w:val="20"/>
        </w:rPr>
        <w:t xml:space="preserve">A.  </w:t>
      </w:r>
      <w:r w:rsidR="0014320D" w:rsidRPr="0014320D">
        <w:rPr>
          <w:rFonts w:ascii="Arial" w:eastAsia="Arial" w:hAnsi="Arial" w:cs="Arial"/>
          <w:sz w:val="20"/>
          <w:szCs w:val="20"/>
        </w:rPr>
        <w:t>Any Local Unit shall be entitled to representation in the State Association by one (1) delegate and one (1) alternate for each four (4) members or major fraction thereof. This representation shall be based on the membership of the previous Association year.</w:t>
      </w:r>
    </w:p>
    <w:p w14:paraId="5B0A98A6" w14:textId="77777777" w:rsidR="0014320D" w:rsidRPr="0014320D" w:rsidRDefault="0014320D" w:rsidP="0014320D">
      <w:pPr>
        <w:ind w:right="90"/>
        <w:rPr>
          <w:rFonts w:ascii="Arial" w:eastAsia="Arial" w:hAnsi="Arial" w:cs="Arial"/>
          <w:sz w:val="20"/>
          <w:szCs w:val="20"/>
        </w:rPr>
      </w:pPr>
    </w:p>
    <w:p w14:paraId="408EFD75" w14:textId="77777777" w:rsidR="0014320D" w:rsidRPr="0014320D" w:rsidRDefault="00425DB8" w:rsidP="0014320D">
      <w:pPr>
        <w:ind w:right="90"/>
        <w:rPr>
          <w:rFonts w:ascii="Arial" w:eastAsia="Arial" w:hAnsi="Arial" w:cs="Arial"/>
          <w:sz w:val="20"/>
          <w:szCs w:val="20"/>
        </w:rPr>
      </w:pPr>
      <w:r>
        <w:rPr>
          <w:rFonts w:ascii="Arial" w:eastAsia="Arial" w:hAnsi="Arial" w:cs="Arial"/>
          <w:sz w:val="20"/>
          <w:szCs w:val="20"/>
        </w:rPr>
        <w:t xml:space="preserve">B.  </w:t>
      </w:r>
      <w:r w:rsidR="0014320D" w:rsidRPr="0014320D">
        <w:rPr>
          <w:rFonts w:ascii="Arial" w:eastAsia="Arial" w:hAnsi="Arial" w:cs="Arial"/>
          <w:sz w:val="20"/>
          <w:szCs w:val="20"/>
        </w:rPr>
        <w:t>Each Local Unit shall elect delegates by secret ballot by those present and entitled to vote.</w:t>
      </w:r>
    </w:p>
    <w:p w14:paraId="489E5396" w14:textId="77777777" w:rsidR="0014320D" w:rsidRPr="0014320D" w:rsidRDefault="0014320D" w:rsidP="0014320D">
      <w:pPr>
        <w:ind w:right="90"/>
        <w:rPr>
          <w:rFonts w:ascii="Arial" w:eastAsia="Arial" w:hAnsi="Arial" w:cs="Arial"/>
          <w:sz w:val="20"/>
          <w:szCs w:val="20"/>
        </w:rPr>
      </w:pPr>
    </w:p>
    <w:p w14:paraId="7CF97269" w14:textId="77777777" w:rsidR="0014320D" w:rsidRPr="0014320D" w:rsidRDefault="00425DB8" w:rsidP="0014320D">
      <w:pPr>
        <w:ind w:right="90"/>
        <w:rPr>
          <w:rFonts w:ascii="Arial" w:eastAsia="Arial" w:hAnsi="Arial" w:cs="Arial"/>
          <w:sz w:val="20"/>
          <w:szCs w:val="20"/>
        </w:rPr>
      </w:pPr>
      <w:r>
        <w:rPr>
          <w:rFonts w:ascii="Arial" w:eastAsia="Arial" w:hAnsi="Arial" w:cs="Arial"/>
          <w:sz w:val="20"/>
          <w:szCs w:val="20"/>
        </w:rPr>
        <w:t xml:space="preserve">C.  </w:t>
      </w:r>
      <w:r w:rsidR="0014320D" w:rsidRPr="0014320D">
        <w:rPr>
          <w:rFonts w:ascii="Arial" w:eastAsia="Arial" w:hAnsi="Arial" w:cs="Arial"/>
          <w:sz w:val="20"/>
          <w:szCs w:val="20"/>
        </w:rPr>
        <w:t>Each Local Unit shall elect the number of delegates and alternates in accordance with Subsection A.</w:t>
      </w:r>
    </w:p>
    <w:p w14:paraId="08A72CF2"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 </w:t>
      </w:r>
    </w:p>
    <w:p w14:paraId="1073EAB4" w14:textId="77777777" w:rsidR="0014320D" w:rsidRPr="0014320D" w:rsidRDefault="00425DB8" w:rsidP="0014320D">
      <w:pPr>
        <w:ind w:right="90"/>
        <w:rPr>
          <w:rFonts w:ascii="Arial" w:eastAsia="Arial" w:hAnsi="Arial" w:cs="Arial"/>
          <w:sz w:val="20"/>
          <w:szCs w:val="20"/>
        </w:rPr>
      </w:pPr>
      <w:r>
        <w:rPr>
          <w:rFonts w:ascii="Arial" w:eastAsia="Arial" w:hAnsi="Arial" w:cs="Arial"/>
          <w:sz w:val="20"/>
          <w:szCs w:val="20"/>
        </w:rPr>
        <w:t xml:space="preserve">D.  </w:t>
      </w:r>
      <w:r w:rsidR="0014320D" w:rsidRPr="0014320D">
        <w:rPr>
          <w:rFonts w:ascii="Arial" w:eastAsia="Arial" w:hAnsi="Arial" w:cs="Arial"/>
          <w:sz w:val="20"/>
          <w:szCs w:val="20"/>
        </w:rPr>
        <w:t>Alternates will be called on by the Local Unit Secretary due to the inability of one or more delegates to attend. Such alternate or alternates shall have all the rights and privileges accorded delegates.</w:t>
      </w:r>
    </w:p>
    <w:p w14:paraId="49FFA400" w14:textId="77777777" w:rsidR="0014320D" w:rsidRPr="0014320D" w:rsidRDefault="0014320D" w:rsidP="0014320D">
      <w:pPr>
        <w:ind w:right="90"/>
        <w:rPr>
          <w:rFonts w:ascii="Arial" w:eastAsia="Arial" w:hAnsi="Arial" w:cs="Arial"/>
          <w:sz w:val="20"/>
          <w:szCs w:val="20"/>
        </w:rPr>
      </w:pPr>
    </w:p>
    <w:p w14:paraId="6F437F12" w14:textId="77777777" w:rsidR="0014320D" w:rsidRPr="0014320D" w:rsidRDefault="00425DB8" w:rsidP="0014320D">
      <w:pPr>
        <w:ind w:right="90"/>
        <w:rPr>
          <w:rFonts w:ascii="Arial" w:eastAsia="Arial" w:hAnsi="Arial" w:cs="Arial"/>
          <w:sz w:val="20"/>
          <w:szCs w:val="20"/>
        </w:rPr>
      </w:pPr>
      <w:r>
        <w:rPr>
          <w:rFonts w:ascii="Arial" w:eastAsia="Arial" w:hAnsi="Arial" w:cs="Arial"/>
          <w:sz w:val="20"/>
          <w:szCs w:val="20"/>
        </w:rPr>
        <w:t xml:space="preserve">E.  </w:t>
      </w:r>
      <w:r w:rsidR="0014320D" w:rsidRPr="0014320D">
        <w:rPr>
          <w:rFonts w:ascii="Arial" w:eastAsia="Arial" w:hAnsi="Arial" w:cs="Arial"/>
          <w:sz w:val="20"/>
          <w:szCs w:val="20"/>
        </w:rPr>
        <w:t>The Local Unit Secretary shall certify to the State Secretary a list of delegates and alternates twenty (20) days prior to the beginning of the State Convention.</w:t>
      </w:r>
    </w:p>
    <w:p w14:paraId="0B6EC509" w14:textId="77777777" w:rsidR="0014320D" w:rsidRPr="0014320D" w:rsidRDefault="0014320D" w:rsidP="0014320D">
      <w:pPr>
        <w:ind w:right="90"/>
        <w:rPr>
          <w:rFonts w:ascii="Arial" w:eastAsia="Arial" w:hAnsi="Arial" w:cs="Arial"/>
          <w:sz w:val="20"/>
          <w:szCs w:val="20"/>
        </w:rPr>
      </w:pPr>
    </w:p>
    <w:p w14:paraId="3389A889" w14:textId="77777777" w:rsidR="0014320D" w:rsidRPr="0014320D" w:rsidRDefault="00425DB8" w:rsidP="0014320D">
      <w:pPr>
        <w:ind w:right="90"/>
        <w:rPr>
          <w:rFonts w:ascii="Arial" w:eastAsia="Arial" w:hAnsi="Arial" w:cs="Arial"/>
          <w:sz w:val="20"/>
          <w:szCs w:val="20"/>
        </w:rPr>
      </w:pPr>
      <w:r>
        <w:rPr>
          <w:rFonts w:ascii="Arial" w:eastAsia="Arial" w:hAnsi="Arial" w:cs="Arial"/>
          <w:sz w:val="20"/>
          <w:szCs w:val="20"/>
        </w:rPr>
        <w:t xml:space="preserve">F.  </w:t>
      </w:r>
      <w:r w:rsidR="0014320D" w:rsidRPr="0014320D">
        <w:rPr>
          <w:rFonts w:ascii="Arial" w:eastAsia="Arial" w:hAnsi="Arial" w:cs="Arial"/>
          <w:sz w:val="20"/>
          <w:szCs w:val="20"/>
        </w:rPr>
        <w:t>No delegate can be seated from any Local Association that has not paid local, state and national dues, or given security for same, and only when holding properly signed credentials. The State Secretary-Treasurer will notify each Local Association, at least two weeks prior to the opening date of the State Convention, the status of the Local Association as it relates to the payment of local, state and national dues for its members.</w:t>
      </w:r>
    </w:p>
    <w:p w14:paraId="43136770" w14:textId="77777777" w:rsidR="0014320D" w:rsidRPr="0014320D" w:rsidRDefault="0014320D" w:rsidP="0014320D">
      <w:pPr>
        <w:ind w:right="90"/>
        <w:rPr>
          <w:rFonts w:ascii="Arial" w:eastAsia="Arial" w:hAnsi="Arial" w:cs="Arial"/>
          <w:sz w:val="20"/>
          <w:szCs w:val="20"/>
        </w:rPr>
      </w:pPr>
    </w:p>
    <w:p w14:paraId="5A73FB18" w14:textId="2072FC7A" w:rsidR="0014320D" w:rsidRDefault="0014320D" w:rsidP="0014320D">
      <w:pPr>
        <w:ind w:right="90"/>
        <w:rPr>
          <w:rFonts w:ascii="Arial" w:eastAsia="Arial" w:hAnsi="Arial" w:cs="Arial"/>
          <w:sz w:val="20"/>
          <w:szCs w:val="20"/>
        </w:rPr>
      </w:pPr>
      <w:bookmarkStart w:id="31" w:name="_Toc392489287"/>
      <w:r w:rsidRPr="00953425">
        <w:rPr>
          <w:rStyle w:val="Heading2Char"/>
        </w:rPr>
        <w:t>Section 4. Compensation for State Delegates</w:t>
      </w:r>
      <w:bookmarkEnd w:id="31"/>
      <w:r w:rsidRPr="0014320D">
        <w:rPr>
          <w:rFonts w:ascii="Arial" w:eastAsia="Arial" w:hAnsi="Arial" w:cs="Arial"/>
          <w:sz w:val="20"/>
          <w:szCs w:val="20"/>
        </w:rPr>
        <w:t xml:space="preserve">. </w:t>
      </w:r>
      <w:r w:rsidR="00AF5625">
        <w:rPr>
          <w:rFonts w:ascii="Arial" w:eastAsia="Arial" w:hAnsi="Arial" w:cs="Arial"/>
          <w:sz w:val="20"/>
          <w:szCs w:val="20"/>
        </w:rPr>
        <w:t xml:space="preserve">  </w:t>
      </w:r>
      <w:r w:rsidRPr="0014320D">
        <w:rPr>
          <w:rFonts w:ascii="Arial" w:eastAsia="Arial" w:hAnsi="Arial" w:cs="Arial"/>
          <w:sz w:val="20"/>
          <w:szCs w:val="20"/>
        </w:rPr>
        <w:t>Duly elected delegates to the State Convention shall be paid mileage at the rate of double that allowable by the Internal Revenue Service per mile one way. Mileage shall be computed at the most direct route over Federal and State highways by the Credentials Committee.</w:t>
      </w:r>
    </w:p>
    <w:p w14:paraId="764C8BFD" w14:textId="77777777" w:rsidR="005A770E" w:rsidRDefault="005A770E" w:rsidP="0014320D">
      <w:pPr>
        <w:ind w:right="90"/>
        <w:rPr>
          <w:rFonts w:ascii="Arial" w:eastAsia="Arial" w:hAnsi="Arial" w:cs="Arial"/>
          <w:sz w:val="20"/>
          <w:szCs w:val="20"/>
        </w:rPr>
      </w:pPr>
    </w:p>
    <w:p w14:paraId="3B395400" w14:textId="77777777" w:rsidR="0014320D" w:rsidRPr="0014320D" w:rsidRDefault="0014320D" w:rsidP="0014320D">
      <w:pPr>
        <w:ind w:right="90"/>
        <w:rPr>
          <w:rFonts w:ascii="Arial" w:eastAsia="Arial" w:hAnsi="Arial" w:cs="Arial"/>
          <w:sz w:val="20"/>
          <w:szCs w:val="20"/>
        </w:rPr>
      </w:pPr>
      <w:bookmarkStart w:id="32" w:name="_Toc392489288"/>
      <w:r w:rsidRPr="00953425">
        <w:rPr>
          <w:rStyle w:val="Heading2Char"/>
        </w:rPr>
        <w:t>Section 5. State Officers</w:t>
      </w:r>
      <w:bookmarkEnd w:id="32"/>
      <w:r w:rsidRPr="0014320D">
        <w:rPr>
          <w:rFonts w:ascii="Arial" w:eastAsia="Arial" w:hAnsi="Arial" w:cs="Arial"/>
          <w:sz w:val="20"/>
          <w:szCs w:val="20"/>
        </w:rPr>
        <w:t>.</w:t>
      </w:r>
    </w:p>
    <w:p w14:paraId="2158646F" w14:textId="77777777" w:rsidR="0014320D" w:rsidRPr="0014320D" w:rsidRDefault="0014320D" w:rsidP="0014320D">
      <w:pPr>
        <w:ind w:right="90"/>
        <w:rPr>
          <w:rFonts w:ascii="Arial" w:eastAsia="Arial" w:hAnsi="Arial" w:cs="Arial"/>
          <w:sz w:val="20"/>
          <w:szCs w:val="20"/>
        </w:rPr>
      </w:pPr>
    </w:p>
    <w:p w14:paraId="5711C765" w14:textId="77777777" w:rsidR="0014320D" w:rsidRPr="0014320D" w:rsidRDefault="00425DB8" w:rsidP="0014320D">
      <w:pPr>
        <w:ind w:right="90"/>
        <w:rPr>
          <w:rFonts w:ascii="Arial" w:eastAsia="Arial" w:hAnsi="Arial" w:cs="Arial"/>
          <w:sz w:val="20"/>
          <w:szCs w:val="20"/>
        </w:rPr>
      </w:pPr>
      <w:r>
        <w:rPr>
          <w:rFonts w:ascii="Arial" w:eastAsia="Arial" w:hAnsi="Arial" w:cs="Arial"/>
          <w:sz w:val="20"/>
          <w:szCs w:val="20"/>
        </w:rPr>
        <w:t xml:space="preserve">A.  </w:t>
      </w:r>
      <w:r w:rsidR="0014320D" w:rsidRPr="0014320D">
        <w:rPr>
          <w:rFonts w:ascii="Arial" w:eastAsia="Arial" w:hAnsi="Arial" w:cs="Arial"/>
          <w:sz w:val="20"/>
          <w:szCs w:val="20"/>
        </w:rPr>
        <w:t>The outgoing State President shall have the status of Delegate-at-Large at the next succeeding State Convention immediately following that term in office, but shall not be eligible to vote for officers of this Association unless he/she is a duly elected delegate.</w:t>
      </w:r>
    </w:p>
    <w:p w14:paraId="601B5C0F" w14:textId="77777777" w:rsidR="0014320D" w:rsidRPr="0014320D" w:rsidRDefault="0014320D" w:rsidP="0014320D">
      <w:pPr>
        <w:ind w:right="90"/>
        <w:rPr>
          <w:rFonts w:ascii="Arial" w:eastAsia="Arial" w:hAnsi="Arial" w:cs="Arial"/>
          <w:sz w:val="20"/>
          <w:szCs w:val="20"/>
        </w:rPr>
      </w:pPr>
    </w:p>
    <w:p w14:paraId="14A79AA5" w14:textId="77777777" w:rsidR="0014320D" w:rsidRPr="0014320D" w:rsidRDefault="00425DB8" w:rsidP="0014320D">
      <w:pPr>
        <w:ind w:right="90"/>
        <w:rPr>
          <w:rFonts w:ascii="Arial" w:eastAsia="Arial" w:hAnsi="Arial" w:cs="Arial"/>
          <w:sz w:val="20"/>
          <w:szCs w:val="20"/>
        </w:rPr>
      </w:pPr>
      <w:r>
        <w:rPr>
          <w:rFonts w:ascii="Arial" w:eastAsia="Arial" w:hAnsi="Arial" w:cs="Arial"/>
          <w:sz w:val="20"/>
          <w:szCs w:val="20"/>
        </w:rPr>
        <w:t xml:space="preserve">B.  </w:t>
      </w:r>
      <w:r w:rsidR="0014320D" w:rsidRPr="0014320D">
        <w:rPr>
          <w:rFonts w:ascii="Arial" w:eastAsia="Arial" w:hAnsi="Arial" w:cs="Arial"/>
          <w:sz w:val="20"/>
          <w:szCs w:val="20"/>
        </w:rPr>
        <w:t>Each State Board Member shall be entitled to a vote on every question coming before the State Convention. This would include election of President, Vice President, Secretary-Treasurer, and Executive Committeemen only if said State Board Member is a duly elected delegate from his or her Local to the State Convention in question.</w:t>
      </w:r>
    </w:p>
    <w:p w14:paraId="7CE474B2" w14:textId="77777777" w:rsidR="0014320D" w:rsidRPr="0014320D" w:rsidRDefault="0014320D" w:rsidP="0014320D">
      <w:pPr>
        <w:ind w:right="90"/>
        <w:rPr>
          <w:rFonts w:ascii="Arial" w:eastAsia="Arial" w:hAnsi="Arial" w:cs="Arial"/>
          <w:sz w:val="20"/>
          <w:szCs w:val="20"/>
        </w:rPr>
      </w:pPr>
    </w:p>
    <w:p w14:paraId="635DB8D0" w14:textId="77777777" w:rsidR="0014320D" w:rsidRPr="0014320D" w:rsidRDefault="0014320D" w:rsidP="0014320D">
      <w:pPr>
        <w:ind w:right="90"/>
        <w:rPr>
          <w:rFonts w:ascii="Arial" w:eastAsia="Arial" w:hAnsi="Arial" w:cs="Arial"/>
          <w:sz w:val="20"/>
          <w:szCs w:val="20"/>
        </w:rPr>
      </w:pPr>
      <w:bookmarkStart w:id="33" w:name="_Toc392489289"/>
      <w:r w:rsidRPr="00953425">
        <w:rPr>
          <w:rStyle w:val="Heading2Char"/>
        </w:rPr>
        <w:t>Section 6. Quorum</w:t>
      </w:r>
      <w:bookmarkEnd w:id="33"/>
      <w:r w:rsidRPr="0014320D">
        <w:rPr>
          <w:rFonts w:ascii="Arial" w:eastAsia="Arial" w:hAnsi="Arial" w:cs="Arial"/>
          <w:sz w:val="20"/>
          <w:szCs w:val="20"/>
        </w:rPr>
        <w:t xml:space="preserve">. </w:t>
      </w:r>
      <w:r w:rsidR="00425DB8">
        <w:rPr>
          <w:rFonts w:ascii="Arial" w:eastAsia="Arial" w:hAnsi="Arial" w:cs="Arial"/>
          <w:sz w:val="20"/>
          <w:szCs w:val="20"/>
        </w:rPr>
        <w:t xml:space="preserve"> </w:t>
      </w:r>
      <w:r w:rsidRPr="0014320D">
        <w:rPr>
          <w:rFonts w:ascii="Arial" w:eastAsia="Arial" w:hAnsi="Arial" w:cs="Arial"/>
          <w:sz w:val="20"/>
          <w:szCs w:val="20"/>
        </w:rPr>
        <w:t>Twenty five (25) members representing not less than one third of the Local Associations shall constitute a quorum for transacting business.</w:t>
      </w:r>
    </w:p>
    <w:p w14:paraId="1D87EFFC" w14:textId="77777777" w:rsidR="0014320D" w:rsidRPr="0014320D" w:rsidRDefault="0014320D" w:rsidP="0014320D">
      <w:pPr>
        <w:ind w:right="90"/>
        <w:rPr>
          <w:rFonts w:ascii="Arial" w:eastAsia="Arial" w:hAnsi="Arial" w:cs="Arial"/>
          <w:sz w:val="20"/>
          <w:szCs w:val="20"/>
        </w:rPr>
      </w:pPr>
    </w:p>
    <w:p w14:paraId="030E6A05" w14:textId="77777777" w:rsidR="0014320D" w:rsidRPr="002F51B5" w:rsidRDefault="0014320D" w:rsidP="0014320D">
      <w:pPr>
        <w:ind w:right="90"/>
        <w:rPr>
          <w:rFonts w:ascii="Arial" w:eastAsia="Arial" w:hAnsi="Arial" w:cs="Arial"/>
          <w:sz w:val="20"/>
          <w:szCs w:val="20"/>
        </w:rPr>
      </w:pPr>
      <w:bookmarkStart w:id="34" w:name="_Toc392489290"/>
      <w:r w:rsidRPr="00953425">
        <w:rPr>
          <w:rStyle w:val="Heading2Char"/>
        </w:rPr>
        <w:t>Section 7. Order of Business</w:t>
      </w:r>
      <w:bookmarkEnd w:id="34"/>
      <w:r w:rsidRPr="0014320D">
        <w:rPr>
          <w:rFonts w:ascii="Arial" w:eastAsia="Arial" w:hAnsi="Arial" w:cs="Arial"/>
          <w:sz w:val="20"/>
          <w:szCs w:val="20"/>
        </w:rPr>
        <w:t xml:space="preserve">. </w:t>
      </w:r>
      <w:r w:rsidR="00425DB8">
        <w:rPr>
          <w:rFonts w:ascii="Arial" w:eastAsia="Arial" w:hAnsi="Arial" w:cs="Arial"/>
          <w:sz w:val="20"/>
          <w:szCs w:val="20"/>
        </w:rPr>
        <w:t xml:space="preserve"> </w:t>
      </w:r>
      <w:r w:rsidR="00342581" w:rsidRPr="002F51B5">
        <w:rPr>
          <w:rFonts w:ascii="Arial" w:eastAsia="Arial" w:hAnsi="Arial" w:cs="Arial"/>
          <w:sz w:val="20"/>
          <w:szCs w:val="20"/>
        </w:rPr>
        <w:t>Beginning in the first afternoon of the Convention, the report of the Constitution Committee, followed by the report of the Resolutions Committee</w:t>
      </w:r>
      <w:r w:rsidR="00B54D25" w:rsidRPr="002F51B5">
        <w:rPr>
          <w:rFonts w:ascii="Arial" w:eastAsia="Arial" w:hAnsi="Arial" w:cs="Arial"/>
          <w:sz w:val="20"/>
          <w:szCs w:val="20"/>
        </w:rPr>
        <w:t xml:space="preserve">, shall be the order of </w:t>
      </w:r>
      <w:r w:rsidR="00B54D25" w:rsidRPr="002F51B5">
        <w:rPr>
          <w:rFonts w:ascii="Arial" w:eastAsia="Arial" w:hAnsi="Arial" w:cs="Arial"/>
          <w:sz w:val="20"/>
          <w:szCs w:val="20"/>
        </w:rPr>
        <w:lastRenderedPageBreak/>
        <w:t xml:space="preserve">business without interruption, unless suspended by a 2/3 vote of the delegates on the floor. </w:t>
      </w:r>
    </w:p>
    <w:p w14:paraId="5B0602A1" w14:textId="77777777" w:rsidR="0014320D" w:rsidRPr="0014320D" w:rsidRDefault="0014320D" w:rsidP="0014320D">
      <w:pPr>
        <w:ind w:right="90"/>
        <w:rPr>
          <w:rFonts w:ascii="Arial" w:eastAsia="Arial" w:hAnsi="Arial" w:cs="Arial"/>
          <w:sz w:val="20"/>
          <w:szCs w:val="20"/>
        </w:rPr>
      </w:pPr>
    </w:p>
    <w:p w14:paraId="109FB8E7" w14:textId="70D03F8A" w:rsidR="0014320D" w:rsidRPr="0014320D" w:rsidRDefault="0014320D" w:rsidP="0014320D">
      <w:pPr>
        <w:ind w:right="90"/>
        <w:rPr>
          <w:rFonts w:ascii="Arial" w:eastAsia="Arial" w:hAnsi="Arial" w:cs="Arial"/>
          <w:sz w:val="20"/>
          <w:szCs w:val="20"/>
        </w:rPr>
      </w:pPr>
      <w:bookmarkStart w:id="35" w:name="_Toc392489291"/>
      <w:r w:rsidRPr="00953425">
        <w:rPr>
          <w:rStyle w:val="Heading2Char"/>
        </w:rPr>
        <w:t>Section 8. Eastern States Conference</w:t>
      </w:r>
      <w:bookmarkEnd w:id="35"/>
      <w:r w:rsidRPr="0014320D">
        <w:rPr>
          <w:rFonts w:ascii="Arial" w:eastAsia="Arial" w:hAnsi="Arial" w:cs="Arial"/>
          <w:sz w:val="20"/>
          <w:szCs w:val="20"/>
        </w:rPr>
        <w:t xml:space="preserve">.  </w:t>
      </w:r>
      <w:r w:rsidRPr="00BB6617">
        <w:rPr>
          <w:rFonts w:ascii="Arial" w:eastAsia="Arial" w:hAnsi="Arial" w:cs="Arial"/>
          <w:sz w:val="20"/>
          <w:szCs w:val="20"/>
        </w:rPr>
        <w:t xml:space="preserve">The State shall pay all members in good standing who attend the Eastern States Conference if they are not otherwise receiving compensation for being there.  This subsidy of no more than </w:t>
      </w:r>
      <w:r w:rsidRPr="002F4C6A">
        <w:rPr>
          <w:rFonts w:ascii="Arial" w:eastAsia="Arial" w:hAnsi="Arial" w:cs="Arial"/>
          <w:strike/>
          <w:sz w:val="20"/>
          <w:szCs w:val="20"/>
        </w:rPr>
        <w:t xml:space="preserve">$200 per eligible member will be divided equally and have a cap of </w:t>
      </w:r>
      <w:r w:rsidR="000754FA" w:rsidRPr="002F4C6A">
        <w:rPr>
          <w:rFonts w:ascii="Arial" w:eastAsia="Arial" w:hAnsi="Arial" w:cs="Arial"/>
          <w:strike/>
          <w:sz w:val="20"/>
          <w:szCs w:val="20"/>
        </w:rPr>
        <w:t>$3,000</w:t>
      </w:r>
      <w:r w:rsidR="002F4C6A">
        <w:rPr>
          <w:rFonts w:ascii="Arial" w:eastAsia="Arial" w:hAnsi="Arial" w:cs="Arial"/>
          <w:strike/>
          <w:sz w:val="20"/>
          <w:szCs w:val="20"/>
        </w:rPr>
        <w:t xml:space="preserve"> </w:t>
      </w:r>
      <w:r w:rsidR="002F4C6A" w:rsidRPr="00D33FBE">
        <w:rPr>
          <w:rFonts w:ascii="Arial" w:eastAsia="Arial" w:hAnsi="Arial" w:cs="Arial"/>
          <w:b/>
          <w:bCs/>
          <w:sz w:val="20"/>
          <w:szCs w:val="20"/>
        </w:rPr>
        <w:t>$4,000</w:t>
      </w:r>
      <w:r w:rsidR="00D33FBE">
        <w:rPr>
          <w:rFonts w:ascii="Arial" w:eastAsia="Arial" w:hAnsi="Arial" w:cs="Arial"/>
          <w:sz w:val="20"/>
          <w:szCs w:val="20"/>
        </w:rPr>
        <w:t xml:space="preserve"> </w:t>
      </w:r>
      <w:r w:rsidR="00D33FBE" w:rsidRPr="00D33FBE">
        <w:rPr>
          <w:rFonts w:ascii="Arial" w:eastAsia="Arial" w:hAnsi="Arial" w:cs="Arial"/>
          <w:b/>
          <w:bCs/>
          <w:sz w:val="20"/>
          <w:szCs w:val="20"/>
        </w:rPr>
        <w:t>will be divided equally and will have a cap of no more than $300 per eligible member</w:t>
      </w:r>
      <w:r w:rsidRPr="00BB6617">
        <w:rPr>
          <w:rFonts w:ascii="Arial" w:eastAsia="Arial" w:hAnsi="Arial" w:cs="Arial"/>
          <w:sz w:val="20"/>
          <w:szCs w:val="20"/>
        </w:rPr>
        <w:t>.</w:t>
      </w:r>
    </w:p>
    <w:p w14:paraId="5A853B4D" w14:textId="77777777" w:rsidR="0014320D" w:rsidRPr="0014320D" w:rsidRDefault="0014320D" w:rsidP="0014320D">
      <w:pPr>
        <w:ind w:right="90"/>
        <w:rPr>
          <w:rFonts w:ascii="Arial" w:eastAsia="Arial" w:hAnsi="Arial" w:cs="Arial"/>
          <w:sz w:val="20"/>
          <w:szCs w:val="20"/>
        </w:rPr>
      </w:pPr>
    </w:p>
    <w:p w14:paraId="4440DA74" w14:textId="77777777" w:rsidR="0014320D" w:rsidRPr="0014320D" w:rsidRDefault="0014320D" w:rsidP="0014320D">
      <w:pPr>
        <w:ind w:right="90"/>
        <w:rPr>
          <w:rFonts w:ascii="Arial" w:eastAsia="Arial" w:hAnsi="Arial" w:cs="Arial"/>
          <w:sz w:val="20"/>
          <w:szCs w:val="20"/>
        </w:rPr>
      </w:pPr>
    </w:p>
    <w:p w14:paraId="07097A0C" w14:textId="77777777" w:rsidR="0014320D" w:rsidRPr="00EF2B80" w:rsidRDefault="0014320D" w:rsidP="00953425">
      <w:pPr>
        <w:pStyle w:val="Heading1"/>
        <w:rPr>
          <w:rFonts w:eastAsia="Arial"/>
          <w:b/>
        </w:rPr>
      </w:pPr>
      <w:bookmarkStart w:id="36" w:name="_Toc392489292"/>
      <w:r w:rsidRPr="00EF2B80">
        <w:rPr>
          <w:rFonts w:eastAsia="Arial"/>
          <w:b/>
        </w:rPr>
        <w:t>ARTICLE VII</w:t>
      </w:r>
      <w:r w:rsidR="00AF5625" w:rsidRPr="00EF2B80">
        <w:rPr>
          <w:rFonts w:eastAsia="Arial"/>
          <w:b/>
        </w:rPr>
        <w:t xml:space="preserve"> - </w:t>
      </w:r>
      <w:r w:rsidRPr="00EF2B80">
        <w:rPr>
          <w:rFonts w:eastAsia="Arial"/>
          <w:b/>
        </w:rPr>
        <w:t>National Convention Delegates</w:t>
      </w:r>
      <w:bookmarkEnd w:id="36"/>
    </w:p>
    <w:p w14:paraId="119BD30A" w14:textId="77777777" w:rsidR="0014320D" w:rsidRPr="0014320D" w:rsidRDefault="0014320D" w:rsidP="0014320D">
      <w:pPr>
        <w:ind w:right="90"/>
        <w:rPr>
          <w:rFonts w:ascii="Arial" w:eastAsia="Arial" w:hAnsi="Arial" w:cs="Arial"/>
          <w:sz w:val="20"/>
          <w:szCs w:val="20"/>
        </w:rPr>
      </w:pPr>
    </w:p>
    <w:p w14:paraId="21FBCE59" w14:textId="77777777" w:rsidR="0014320D" w:rsidRPr="003406C9" w:rsidRDefault="003406C9" w:rsidP="003406C9">
      <w:pPr>
        <w:ind w:right="90"/>
        <w:rPr>
          <w:rFonts w:ascii="Arial" w:eastAsia="Arial" w:hAnsi="Arial" w:cs="Arial"/>
          <w:sz w:val="20"/>
          <w:szCs w:val="20"/>
        </w:rPr>
      </w:pPr>
      <w:r w:rsidRPr="003406C9">
        <w:rPr>
          <w:rFonts w:ascii="Arial" w:eastAsia="Arial" w:hAnsi="Arial" w:cs="Arial"/>
          <w:sz w:val="20"/>
          <w:szCs w:val="20"/>
        </w:rPr>
        <w:t>A.</w:t>
      </w:r>
      <w:r>
        <w:rPr>
          <w:rFonts w:ascii="Arial" w:eastAsia="Arial" w:hAnsi="Arial" w:cs="Arial"/>
          <w:sz w:val="20"/>
          <w:szCs w:val="20"/>
        </w:rPr>
        <w:t xml:space="preserve">  </w:t>
      </w:r>
      <w:r w:rsidR="0014320D" w:rsidRPr="003406C9">
        <w:rPr>
          <w:rFonts w:ascii="Arial" w:eastAsia="Arial" w:hAnsi="Arial" w:cs="Arial"/>
          <w:sz w:val="20"/>
          <w:szCs w:val="20"/>
        </w:rPr>
        <w:t>National Convention Delegates will be selected as outlined in the NRLCA (National Rural Letter Carriers’ Association) Constitution.</w:t>
      </w:r>
    </w:p>
    <w:p w14:paraId="5427EA26" w14:textId="77777777" w:rsidR="0014320D" w:rsidRPr="0014320D" w:rsidRDefault="0014320D" w:rsidP="0014320D">
      <w:pPr>
        <w:ind w:right="90"/>
        <w:rPr>
          <w:rFonts w:ascii="Arial" w:eastAsia="Arial" w:hAnsi="Arial" w:cs="Arial"/>
          <w:sz w:val="20"/>
          <w:szCs w:val="20"/>
        </w:rPr>
      </w:pPr>
    </w:p>
    <w:p w14:paraId="1A4E8807" w14:textId="5DD32B1B" w:rsidR="0014320D" w:rsidRPr="0014320D" w:rsidRDefault="003406C9" w:rsidP="0014320D">
      <w:pPr>
        <w:ind w:right="90"/>
        <w:rPr>
          <w:rFonts w:ascii="Arial" w:eastAsia="Arial" w:hAnsi="Arial" w:cs="Arial"/>
          <w:sz w:val="20"/>
          <w:szCs w:val="20"/>
        </w:rPr>
      </w:pPr>
      <w:r>
        <w:rPr>
          <w:rFonts w:ascii="Arial" w:eastAsia="Arial" w:hAnsi="Arial" w:cs="Arial"/>
          <w:sz w:val="20"/>
          <w:szCs w:val="20"/>
        </w:rPr>
        <w:t xml:space="preserve">B.  </w:t>
      </w:r>
      <w:r w:rsidR="0014320D" w:rsidRPr="0014320D">
        <w:rPr>
          <w:rFonts w:ascii="Arial" w:eastAsia="Arial" w:hAnsi="Arial" w:cs="Arial"/>
          <w:sz w:val="20"/>
          <w:szCs w:val="20"/>
        </w:rPr>
        <w:t xml:space="preserve">Compensation of State-Paid National Delegates. </w:t>
      </w:r>
      <w:r>
        <w:rPr>
          <w:rFonts w:ascii="Arial" w:eastAsia="Arial" w:hAnsi="Arial" w:cs="Arial"/>
          <w:sz w:val="20"/>
          <w:szCs w:val="20"/>
        </w:rPr>
        <w:t xml:space="preserve"> </w:t>
      </w:r>
      <w:r w:rsidR="0014320D" w:rsidRPr="0014320D">
        <w:rPr>
          <w:rFonts w:ascii="Arial" w:eastAsia="Arial" w:hAnsi="Arial" w:cs="Arial"/>
          <w:sz w:val="20"/>
          <w:szCs w:val="20"/>
        </w:rPr>
        <w:t>Duly elected delegates and the first alternate delegate to the National Convention shall be paid mileage at the rate prescribed by the National Constitution. Mileage shall be computed at the most direct route over federal and state highways by the State Secretary-Treasurer. Duly elected delegates and the first alternate delegate shall be paid per diem for attending sessions of the National Convention at the rate equal to that paid by the National Association</w:t>
      </w:r>
      <w:r w:rsidR="00B54D25">
        <w:rPr>
          <w:rFonts w:ascii="Arial" w:eastAsia="Arial" w:hAnsi="Arial" w:cs="Arial"/>
          <w:sz w:val="20"/>
          <w:szCs w:val="20"/>
        </w:rPr>
        <w:t xml:space="preserve"> </w:t>
      </w:r>
      <w:r w:rsidR="00B54D25" w:rsidRPr="002F51B5">
        <w:rPr>
          <w:rFonts w:ascii="Arial" w:eastAsia="Arial" w:hAnsi="Arial" w:cs="Arial"/>
          <w:sz w:val="20"/>
          <w:szCs w:val="20"/>
        </w:rPr>
        <w:t xml:space="preserve">plus </w:t>
      </w:r>
      <w:r w:rsidR="00B54D25" w:rsidRPr="002F4C6A">
        <w:rPr>
          <w:rFonts w:ascii="Arial" w:eastAsia="Arial" w:hAnsi="Arial" w:cs="Arial"/>
          <w:strike/>
          <w:sz w:val="20"/>
          <w:szCs w:val="20"/>
        </w:rPr>
        <w:t>$50.00</w:t>
      </w:r>
      <w:r w:rsidR="00B54D25" w:rsidRPr="002F51B5">
        <w:rPr>
          <w:rFonts w:ascii="Arial" w:eastAsia="Arial" w:hAnsi="Arial" w:cs="Arial"/>
          <w:sz w:val="20"/>
          <w:szCs w:val="20"/>
        </w:rPr>
        <w:t xml:space="preserve"> </w:t>
      </w:r>
      <w:r w:rsidR="002F4C6A" w:rsidRPr="002F4C6A">
        <w:rPr>
          <w:rFonts w:ascii="Arial" w:eastAsia="Arial" w:hAnsi="Arial" w:cs="Arial"/>
          <w:b/>
          <w:bCs/>
          <w:sz w:val="20"/>
          <w:szCs w:val="20"/>
        </w:rPr>
        <w:t>$100.00</w:t>
      </w:r>
      <w:r w:rsidR="002F4C6A">
        <w:rPr>
          <w:rFonts w:ascii="Arial" w:eastAsia="Arial" w:hAnsi="Arial" w:cs="Arial"/>
          <w:sz w:val="20"/>
          <w:szCs w:val="20"/>
        </w:rPr>
        <w:t xml:space="preserve"> </w:t>
      </w:r>
      <w:r w:rsidR="00B54D25" w:rsidRPr="002F51B5">
        <w:rPr>
          <w:rFonts w:ascii="Arial" w:eastAsia="Arial" w:hAnsi="Arial" w:cs="Arial"/>
          <w:sz w:val="20"/>
          <w:szCs w:val="20"/>
        </w:rPr>
        <w:t>per day</w:t>
      </w:r>
      <w:r w:rsidR="0014320D" w:rsidRPr="0014320D">
        <w:rPr>
          <w:rFonts w:ascii="Arial" w:eastAsia="Arial" w:hAnsi="Arial" w:cs="Arial"/>
          <w:sz w:val="20"/>
          <w:szCs w:val="20"/>
        </w:rPr>
        <w:t xml:space="preserve">. All National-Paid Delegates </w:t>
      </w:r>
      <w:r w:rsidR="00B54D25" w:rsidRPr="002F51B5">
        <w:rPr>
          <w:rFonts w:ascii="Arial" w:eastAsia="Arial" w:hAnsi="Arial" w:cs="Arial"/>
          <w:sz w:val="20"/>
          <w:szCs w:val="20"/>
        </w:rPr>
        <w:t xml:space="preserve">shall be paid </w:t>
      </w:r>
      <w:r w:rsidR="00B54D25" w:rsidRPr="002F4C6A">
        <w:rPr>
          <w:rFonts w:ascii="Arial" w:eastAsia="Arial" w:hAnsi="Arial" w:cs="Arial"/>
          <w:strike/>
          <w:sz w:val="20"/>
          <w:szCs w:val="20"/>
        </w:rPr>
        <w:t>$50.00</w:t>
      </w:r>
      <w:r w:rsidR="002F4C6A">
        <w:rPr>
          <w:rFonts w:ascii="Arial" w:eastAsia="Arial" w:hAnsi="Arial" w:cs="Arial"/>
          <w:sz w:val="20"/>
          <w:szCs w:val="20"/>
        </w:rPr>
        <w:t xml:space="preserve"> </w:t>
      </w:r>
      <w:r w:rsidR="002F4C6A" w:rsidRPr="002F4C6A">
        <w:rPr>
          <w:rFonts w:ascii="Arial" w:eastAsia="Arial" w:hAnsi="Arial" w:cs="Arial"/>
          <w:b/>
          <w:bCs/>
          <w:sz w:val="20"/>
          <w:szCs w:val="20"/>
        </w:rPr>
        <w:t>$100.00</w:t>
      </w:r>
      <w:r w:rsidR="00B54D25" w:rsidRPr="002F51B5">
        <w:rPr>
          <w:rFonts w:ascii="Arial" w:eastAsia="Arial" w:hAnsi="Arial" w:cs="Arial"/>
          <w:sz w:val="20"/>
          <w:szCs w:val="20"/>
        </w:rPr>
        <w:t xml:space="preserve"> </w:t>
      </w:r>
      <w:r w:rsidR="00B54D25" w:rsidRPr="002F4C6A">
        <w:rPr>
          <w:rFonts w:ascii="Arial" w:eastAsia="Arial" w:hAnsi="Arial" w:cs="Arial"/>
          <w:strike/>
          <w:sz w:val="20"/>
          <w:szCs w:val="20"/>
        </w:rPr>
        <w:t>per diem</w:t>
      </w:r>
      <w:r w:rsidR="00B54D25" w:rsidRPr="002F51B5">
        <w:rPr>
          <w:rFonts w:ascii="Arial" w:eastAsia="Arial" w:hAnsi="Arial" w:cs="Arial"/>
          <w:sz w:val="20"/>
          <w:szCs w:val="20"/>
        </w:rPr>
        <w:t xml:space="preserve"> per day in addition to the amount paid by the National Association</w:t>
      </w:r>
      <w:r w:rsidR="0014320D" w:rsidRPr="002F51B5">
        <w:rPr>
          <w:rFonts w:ascii="Arial" w:eastAsia="Arial" w:hAnsi="Arial" w:cs="Arial"/>
          <w:sz w:val="20"/>
          <w:szCs w:val="20"/>
        </w:rPr>
        <w:t>.</w:t>
      </w:r>
      <w:r w:rsidR="0014320D" w:rsidRPr="0014320D">
        <w:rPr>
          <w:rFonts w:ascii="Arial" w:eastAsia="Arial" w:hAnsi="Arial" w:cs="Arial"/>
          <w:sz w:val="20"/>
          <w:szCs w:val="20"/>
        </w:rPr>
        <w:t xml:space="preserve"> </w:t>
      </w:r>
    </w:p>
    <w:p w14:paraId="51C52E50" w14:textId="77777777" w:rsidR="0014320D" w:rsidRPr="0014320D" w:rsidRDefault="0014320D" w:rsidP="0014320D">
      <w:pPr>
        <w:ind w:right="90"/>
        <w:rPr>
          <w:rFonts w:ascii="Arial" w:eastAsia="Arial" w:hAnsi="Arial" w:cs="Arial"/>
          <w:sz w:val="20"/>
          <w:szCs w:val="20"/>
        </w:rPr>
      </w:pPr>
    </w:p>
    <w:p w14:paraId="3C02689E" w14:textId="77777777" w:rsidR="0014320D" w:rsidRPr="00EF2B80" w:rsidRDefault="0014320D" w:rsidP="00953425">
      <w:pPr>
        <w:pStyle w:val="Heading1"/>
        <w:rPr>
          <w:rFonts w:eastAsia="Arial"/>
          <w:b/>
        </w:rPr>
      </w:pPr>
      <w:bookmarkStart w:id="37" w:name="_Toc392489293"/>
      <w:r w:rsidRPr="00EF2B80">
        <w:rPr>
          <w:rFonts w:eastAsia="Arial"/>
          <w:b/>
        </w:rPr>
        <w:t>ARTICLE VIII</w:t>
      </w:r>
      <w:r w:rsidR="00AF5625" w:rsidRPr="00EF2B80">
        <w:rPr>
          <w:rFonts w:eastAsia="Arial"/>
          <w:b/>
        </w:rPr>
        <w:t xml:space="preserve"> - </w:t>
      </w:r>
      <w:r w:rsidRPr="00EF2B80">
        <w:rPr>
          <w:rFonts w:eastAsia="Arial"/>
          <w:b/>
        </w:rPr>
        <w:t>State Board</w:t>
      </w:r>
      <w:bookmarkEnd w:id="37"/>
    </w:p>
    <w:p w14:paraId="43743CBB" w14:textId="77777777" w:rsidR="0014320D" w:rsidRPr="0014320D" w:rsidRDefault="0014320D" w:rsidP="0014320D">
      <w:pPr>
        <w:ind w:right="90"/>
        <w:rPr>
          <w:rFonts w:ascii="Arial" w:eastAsia="Arial" w:hAnsi="Arial" w:cs="Arial"/>
          <w:sz w:val="20"/>
          <w:szCs w:val="20"/>
        </w:rPr>
      </w:pPr>
    </w:p>
    <w:p w14:paraId="24C7F213" w14:textId="15CFDFFC" w:rsidR="005A770E" w:rsidRDefault="0014320D" w:rsidP="0014320D">
      <w:pPr>
        <w:ind w:right="90"/>
        <w:rPr>
          <w:rStyle w:val="Heading2Char"/>
        </w:rPr>
      </w:pPr>
      <w:bookmarkStart w:id="38" w:name="_Toc392489294"/>
      <w:r w:rsidRPr="00953425">
        <w:rPr>
          <w:rStyle w:val="Heading2Char"/>
        </w:rPr>
        <w:t>Section 1. Members</w:t>
      </w:r>
      <w:bookmarkEnd w:id="38"/>
      <w:r w:rsidRPr="0014320D">
        <w:rPr>
          <w:rFonts w:ascii="Arial" w:eastAsia="Arial" w:hAnsi="Arial" w:cs="Arial"/>
          <w:sz w:val="20"/>
          <w:szCs w:val="20"/>
        </w:rPr>
        <w:t xml:space="preserve">. </w:t>
      </w:r>
      <w:r w:rsidR="003406C9">
        <w:rPr>
          <w:rFonts w:ascii="Arial" w:eastAsia="Arial" w:hAnsi="Arial" w:cs="Arial"/>
          <w:sz w:val="20"/>
          <w:szCs w:val="20"/>
        </w:rPr>
        <w:t xml:space="preserve"> </w:t>
      </w:r>
      <w:r w:rsidRPr="0014320D">
        <w:rPr>
          <w:rFonts w:ascii="Arial" w:eastAsia="Arial" w:hAnsi="Arial" w:cs="Arial"/>
          <w:sz w:val="20"/>
          <w:szCs w:val="20"/>
        </w:rPr>
        <w:t>There shall be a State Board consisting of the President, Vice-President, Secretary-Treasurer, and four (4) Committeemen.</w:t>
      </w:r>
      <w:bookmarkStart w:id="39" w:name="_Toc392489295"/>
    </w:p>
    <w:p w14:paraId="4EB1108F" w14:textId="77777777" w:rsidR="005A770E" w:rsidRDefault="005A770E" w:rsidP="0014320D">
      <w:pPr>
        <w:ind w:right="90"/>
        <w:rPr>
          <w:rStyle w:val="Heading2Char"/>
        </w:rPr>
      </w:pPr>
    </w:p>
    <w:p w14:paraId="02000DB6" w14:textId="259E8DC2" w:rsidR="0014320D" w:rsidRPr="0014320D" w:rsidRDefault="0014320D" w:rsidP="0014320D">
      <w:pPr>
        <w:ind w:right="90"/>
        <w:rPr>
          <w:rFonts w:ascii="Arial" w:eastAsia="Arial" w:hAnsi="Arial" w:cs="Arial"/>
          <w:sz w:val="20"/>
          <w:szCs w:val="20"/>
        </w:rPr>
      </w:pPr>
      <w:r w:rsidRPr="00953425">
        <w:rPr>
          <w:rStyle w:val="Heading2Char"/>
        </w:rPr>
        <w:t>Section 2. Duties</w:t>
      </w:r>
      <w:bookmarkEnd w:id="39"/>
      <w:r w:rsidRPr="0014320D">
        <w:rPr>
          <w:rFonts w:ascii="Arial" w:eastAsia="Arial" w:hAnsi="Arial" w:cs="Arial"/>
          <w:sz w:val="20"/>
          <w:szCs w:val="20"/>
        </w:rPr>
        <w:t>.</w:t>
      </w:r>
    </w:p>
    <w:p w14:paraId="571ABE5B" w14:textId="77777777" w:rsidR="0014320D" w:rsidRPr="0014320D" w:rsidRDefault="0014320D" w:rsidP="0014320D">
      <w:pPr>
        <w:ind w:right="90"/>
        <w:rPr>
          <w:rFonts w:ascii="Arial" w:eastAsia="Arial" w:hAnsi="Arial" w:cs="Arial"/>
          <w:sz w:val="20"/>
          <w:szCs w:val="20"/>
        </w:rPr>
      </w:pPr>
    </w:p>
    <w:p w14:paraId="483C060E" w14:textId="79D529EB" w:rsidR="0014320D" w:rsidRPr="0014320D" w:rsidRDefault="003406C9" w:rsidP="0014320D">
      <w:pPr>
        <w:ind w:right="90"/>
        <w:rPr>
          <w:rFonts w:ascii="Arial" w:eastAsia="Arial" w:hAnsi="Arial" w:cs="Arial"/>
          <w:sz w:val="20"/>
          <w:szCs w:val="20"/>
        </w:rPr>
      </w:pPr>
      <w:r w:rsidRPr="003406C9">
        <w:rPr>
          <w:rFonts w:ascii="Arial" w:eastAsia="Arial" w:hAnsi="Arial" w:cs="Arial"/>
          <w:sz w:val="20"/>
          <w:szCs w:val="20"/>
        </w:rPr>
        <w:t>A.</w:t>
      </w:r>
      <w:r>
        <w:rPr>
          <w:rFonts w:ascii="Arial" w:eastAsia="Arial" w:hAnsi="Arial" w:cs="Arial"/>
          <w:sz w:val="20"/>
          <w:szCs w:val="20"/>
        </w:rPr>
        <w:t xml:space="preserve">  </w:t>
      </w:r>
      <w:r w:rsidR="0014320D" w:rsidRPr="003406C9">
        <w:rPr>
          <w:rFonts w:ascii="Arial" w:eastAsia="Arial" w:hAnsi="Arial" w:cs="Arial"/>
          <w:sz w:val="20"/>
          <w:szCs w:val="20"/>
        </w:rPr>
        <w:t xml:space="preserve">The State Board shall have oversight of the publication known as </w:t>
      </w:r>
      <w:r w:rsidR="0014320D" w:rsidRPr="00533BB4">
        <w:rPr>
          <w:rFonts w:ascii="Arial" w:eastAsia="Arial" w:hAnsi="Arial" w:cs="Arial"/>
          <w:i/>
          <w:sz w:val="20"/>
          <w:szCs w:val="20"/>
        </w:rPr>
        <w:t>the Virginia Rural Letter Carrier</w:t>
      </w:r>
      <w:r w:rsidR="0014320D" w:rsidRPr="003406C9">
        <w:rPr>
          <w:rFonts w:ascii="Arial" w:eastAsia="Arial" w:hAnsi="Arial" w:cs="Arial"/>
          <w:sz w:val="20"/>
          <w:szCs w:val="20"/>
        </w:rPr>
        <w:t>, and be responsible for its continued distribution and content. The State Board shall employ a Communications Specialist</w:t>
      </w:r>
      <w:r w:rsidR="00953425" w:rsidRPr="003406C9">
        <w:rPr>
          <w:rFonts w:ascii="Arial" w:eastAsia="Arial" w:hAnsi="Arial" w:cs="Arial"/>
          <w:sz w:val="20"/>
          <w:szCs w:val="20"/>
        </w:rPr>
        <w:t xml:space="preserve"> </w:t>
      </w:r>
      <w:r w:rsidR="0014320D" w:rsidRPr="003406C9">
        <w:rPr>
          <w:rFonts w:ascii="Arial" w:eastAsia="Arial" w:hAnsi="Arial" w:cs="Arial"/>
          <w:sz w:val="20"/>
          <w:szCs w:val="20"/>
        </w:rPr>
        <w:t>from within the rural craft if possible with an annual salary of $6,000 plus applicable expenses.</w:t>
      </w:r>
    </w:p>
    <w:p w14:paraId="35F99971" w14:textId="77777777" w:rsidR="000E4758" w:rsidRDefault="000E4758" w:rsidP="0014320D">
      <w:pPr>
        <w:ind w:right="90"/>
        <w:rPr>
          <w:rFonts w:ascii="Arial" w:eastAsia="Arial" w:hAnsi="Arial" w:cs="Arial"/>
          <w:sz w:val="20"/>
          <w:szCs w:val="20"/>
        </w:rPr>
      </w:pPr>
    </w:p>
    <w:p w14:paraId="41C120B3" w14:textId="47E4F78C" w:rsidR="0014320D" w:rsidRPr="0014320D" w:rsidRDefault="003406C9" w:rsidP="0014320D">
      <w:pPr>
        <w:ind w:right="90"/>
        <w:rPr>
          <w:rFonts w:ascii="Arial" w:eastAsia="Arial" w:hAnsi="Arial" w:cs="Arial"/>
          <w:sz w:val="20"/>
          <w:szCs w:val="20"/>
        </w:rPr>
      </w:pPr>
      <w:r>
        <w:rPr>
          <w:rFonts w:ascii="Arial" w:eastAsia="Arial" w:hAnsi="Arial" w:cs="Arial"/>
          <w:sz w:val="20"/>
          <w:szCs w:val="20"/>
        </w:rPr>
        <w:t xml:space="preserve">B.  </w:t>
      </w:r>
      <w:r w:rsidR="0014320D" w:rsidRPr="0014320D">
        <w:rPr>
          <w:rFonts w:ascii="Arial" w:eastAsia="Arial" w:hAnsi="Arial" w:cs="Arial"/>
          <w:sz w:val="20"/>
          <w:szCs w:val="20"/>
        </w:rPr>
        <w:t>The State Board has the authority to make decisions necessary to meet the financial needs of the Association.</w:t>
      </w:r>
    </w:p>
    <w:p w14:paraId="29105629" w14:textId="77777777" w:rsidR="0014320D" w:rsidRPr="0014320D" w:rsidRDefault="0014320D" w:rsidP="0014320D">
      <w:pPr>
        <w:ind w:right="90"/>
        <w:rPr>
          <w:rFonts w:ascii="Arial" w:eastAsia="Arial" w:hAnsi="Arial" w:cs="Arial"/>
          <w:sz w:val="20"/>
          <w:szCs w:val="20"/>
        </w:rPr>
      </w:pPr>
    </w:p>
    <w:p w14:paraId="72C62248" w14:textId="1EE2199A" w:rsidR="0014320D" w:rsidRDefault="0014320D" w:rsidP="002D67A3">
      <w:pPr>
        <w:ind w:right="90"/>
        <w:rPr>
          <w:rFonts w:ascii="Arial" w:eastAsia="Arial" w:hAnsi="Arial" w:cs="Arial"/>
          <w:sz w:val="20"/>
          <w:szCs w:val="20"/>
        </w:rPr>
      </w:pPr>
      <w:bookmarkStart w:id="40" w:name="_Toc392489296"/>
      <w:r w:rsidRPr="00953425">
        <w:rPr>
          <w:rStyle w:val="Heading2Char"/>
        </w:rPr>
        <w:t>Section 3. Meetings</w:t>
      </w:r>
      <w:bookmarkEnd w:id="40"/>
      <w:r w:rsidRPr="0014320D">
        <w:rPr>
          <w:rFonts w:ascii="Arial" w:eastAsia="Arial" w:hAnsi="Arial" w:cs="Arial"/>
          <w:sz w:val="20"/>
          <w:szCs w:val="20"/>
        </w:rPr>
        <w:t xml:space="preserve">. </w:t>
      </w:r>
      <w:r w:rsidR="003406C9">
        <w:rPr>
          <w:rFonts w:ascii="Arial" w:eastAsia="Arial" w:hAnsi="Arial" w:cs="Arial"/>
          <w:sz w:val="20"/>
          <w:szCs w:val="20"/>
        </w:rPr>
        <w:t xml:space="preserve"> </w:t>
      </w:r>
      <w:r w:rsidRPr="0014320D">
        <w:rPr>
          <w:rFonts w:ascii="Arial" w:eastAsia="Arial" w:hAnsi="Arial" w:cs="Arial"/>
          <w:sz w:val="20"/>
          <w:szCs w:val="20"/>
        </w:rPr>
        <w:t xml:space="preserve">The President may convene the State Board and/or Committees whenever in his/her judgment circumstances demand, and assign duties to any of them. For this service, members of the State Board or Committees shall receive their travel, </w:t>
      </w:r>
      <w:r w:rsidR="005F03CA" w:rsidRPr="005B64B4">
        <w:rPr>
          <w:rFonts w:ascii="Arial" w:eastAsia="Arial" w:hAnsi="Arial" w:cs="Arial"/>
          <w:sz w:val="20"/>
          <w:szCs w:val="20"/>
        </w:rPr>
        <w:t>$50</w:t>
      </w:r>
      <w:r w:rsidR="005F03CA">
        <w:rPr>
          <w:rFonts w:ascii="Arial" w:eastAsia="Arial" w:hAnsi="Arial" w:cs="Arial"/>
          <w:b/>
          <w:bCs/>
          <w:sz w:val="20"/>
          <w:szCs w:val="20"/>
        </w:rPr>
        <w:t xml:space="preserve"> </w:t>
      </w:r>
      <w:r w:rsidRPr="0014320D">
        <w:rPr>
          <w:rFonts w:ascii="Arial" w:eastAsia="Arial" w:hAnsi="Arial" w:cs="Arial"/>
          <w:sz w:val="20"/>
          <w:szCs w:val="20"/>
        </w:rPr>
        <w:t>per diem, and lodging, or similar related essential expenses when itemized and approved by the State President</w:t>
      </w:r>
      <w:r w:rsidR="00F543E8">
        <w:rPr>
          <w:rFonts w:ascii="Arial" w:eastAsia="Arial" w:hAnsi="Arial" w:cs="Arial"/>
          <w:sz w:val="20"/>
          <w:szCs w:val="20"/>
        </w:rPr>
        <w:t xml:space="preserve"> </w:t>
      </w:r>
      <w:r w:rsidR="00F543E8" w:rsidRPr="002F51B5">
        <w:rPr>
          <w:rFonts w:ascii="Arial" w:eastAsia="Arial" w:hAnsi="Arial" w:cs="Arial"/>
          <w:sz w:val="20"/>
          <w:szCs w:val="20"/>
        </w:rPr>
        <w:t>or their designee</w:t>
      </w:r>
      <w:r w:rsidRPr="0014320D">
        <w:rPr>
          <w:rFonts w:ascii="Arial" w:eastAsia="Arial" w:hAnsi="Arial" w:cs="Arial"/>
          <w:sz w:val="20"/>
          <w:szCs w:val="20"/>
        </w:rPr>
        <w:t xml:space="preserve">. </w:t>
      </w:r>
    </w:p>
    <w:p w14:paraId="361E179F" w14:textId="77777777" w:rsidR="0064222A" w:rsidRDefault="0064222A" w:rsidP="002D67A3">
      <w:pPr>
        <w:pStyle w:val="Heading1"/>
        <w:spacing w:before="0"/>
        <w:rPr>
          <w:rFonts w:eastAsia="Arial"/>
          <w:b/>
        </w:rPr>
      </w:pPr>
      <w:bookmarkStart w:id="41" w:name="_Toc392489297"/>
    </w:p>
    <w:p w14:paraId="3B7D0528" w14:textId="77777777" w:rsidR="0014320D" w:rsidRPr="00EF2B80" w:rsidRDefault="0014320D" w:rsidP="002D67A3">
      <w:pPr>
        <w:pStyle w:val="Heading1"/>
        <w:spacing w:before="0"/>
        <w:rPr>
          <w:rFonts w:eastAsia="Arial"/>
          <w:b/>
        </w:rPr>
      </w:pPr>
      <w:r w:rsidRPr="00EF2B80">
        <w:rPr>
          <w:rFonts w:eastAsia="Arial"/>
          <w:b/>
        </w:rPr>
        <w:t>ARTICLE IX</w:t>
      </w:r>
      <w:r w:rsidR="00AF5625" w:rsidRPr="00EF2B80">
        <w:rPr>
          <w:rFonts w:eastAsia="Arial"/>
          <w:b/>
        </w:rPr>
        <w:t xml:space="preserve"> - </w:t>
      </w:r>
      <w:r w:rsidRPr="00EF2B80">
        <w:rPr>
          <w:rFonts w:eastAsia="Arial"/>
          <w:b/>
        </w:rPr>
        <w:t>Committees</w:t>
      </w:r>
      <w:bookmarkEnd w:id="41"/>
    </w:p>
    <w:p w14:paraId="463B9391" w14:textId="77777777" w:rsidR="0014320D" w:rsidRPr="0014320D" w:rsidRDefault="0014320D" w:rsidP="002D67A3">
      <w:pPr>
        <w:ind w:right="90"/>
        <w:rPr>
          <w:rFonts w:ascii="Arial" w:eastAsia="Arial" w:hAnsi="Arial" w:cs="Arial"/>
          <w:sz w:val="20"/>
          <w:szCs w:val="20"/>
        </w:rPr>
      </w:pPr>
    </w:p>
    <w:p w14:paraId="7698F8D0" w14:textId="77777777" w:rsidR="0014320D" w:rsidRPr="0014320D" w:rsidRDefault="0014320D" w:rsidP="002D67A3">
      <w:pPr>
        <w:ind w:right="90"/>
        <w:rPr>
          <w:rFonts w:ascii="Arial" w:eastAsia="Arial" w:hAnsi="Arial" w:cs="Arial"/>
          <w:sz w:val="20"/>
          <w:szCs w:val="20"/>
        </w:rPr>
      </w:pPr>
      <w:bookmarkStart w:id="42" w:name="_Toc392489298"/>
      <w:r w:rsidRPr="00953425">
        <w:rPr>
          <w:rStyle w:val="Heading2Char"/>
        </w:rPr>
        <w:t>Section 1. Convention Committees</w:t>
      </w:r>
      <w:bookmarkEnd w:id="42"/>
      <w:r w:rsidRPr="0014320D">
        <w:rPr>
          <w:rFonts w:ascii="Arial" w:eastAsia="Arial" w:hAnsi="Arial" w:cs="Arial"/>
          <w:sz w:val="20"/>
          <w:szCs w:val="20"/>
        </w:rPr>
        <w:t>.</w:t>
      </w:r>
    </w:p>
    <w:p w14:paraId="658E4D47" w14:textId="77777777" w:rsidR="0014320D" w:rsidRPr="0014320D" w:rsidRDefault="0014320D" w:rsidP="0014320D">
      <w:pPr>
        <w:ind w:right="90"/>
        <w:rPr>
          <w:rFonts w:ascii="Arial" w:eastAsia="Arial" w:hAnsi="Arial" w:cs="Arial"/>
          <w:sz w:val="20"/>
          <w:szCs w:val="20"/>
        </w:rPr>
      </w:pPr>
    </w:p>
    <w:p w14:paraId="1F37979A" w14:textId="77777777" w:rsidR="0014320D" w:rsidRPr="003406C9" w:rsidRDefault="003406C9" w:rsidP="003406C9">
      <w:pPr>
        <w:ind w:right="90"/>
        <w:rPr>
          <w:rFonts w:ascii="Arial" w:eastAsia="Arial" w:hAnsi="Arial" w:cs="Arial"/>
          <w:sz w:val="20"/>
          <w:szCs w:val="20"/>
        </w:rPr>
      </w:pPr>
      <w:r w:rsidRPr="003406C9">
        <w:rPr>
          <w:rFonts w:ascii="Arial" w:eastAsia="Arial" w:hAnsi="Arial" w:cs="Arial"/>
          <w:sz w:val="20"/>
          <w:szCs w:val="20"/>
        </w:rPr>
        <w:t>A.</w:t>
      </w:r>
      <w:r>
        <w:rPr>
          <w:rFonts w:ascii="Arial" w:eastAsia="Arial" w:hAnsi="Arial" w:cs="Arial"/>
          <w:sz w:val="20"/>
          <w:szCs w:val="20"/>
        </w:rPr>
        <w:t xml:space="preserve">  </w:t>
      </w:r>
      <w:r w:rsidR="0014320D" w:rsidRPr="003406C9">
        <w:rPr>
          <w:rFonts w:ascii="Arial" w:eastAsia="Arial" w:hAnsi="Arial" w:cs="Arial"/>
          <w:sz w:val="20"/>
          <w:szCs w:val="20"/>
        </w:rPr>
        <w:t>All Committees, unless otherwise provided for, shall be appointed by the President. Said Committees and appointees shall consist only of regular elected delegates.</w:t>
      </w:r>
    </w:p>
    <w:p w14:paraId="32BFBD9F" w14:textId="77777777" w:rsidR="0014320D" w:rsidRPr="0014320D" w:rsidRDefault="0014320D" w:rsidP="0014320D">
      <w:pPr>
        <w:ind w:right="90"/>
        <w:rPr>
          <w:rFonts w:ascii="Arial" w:eastAsia="Arial" w:hAnsi="Arial" w:cs="Arial"/>
          <w:sz w:val="20"/>
          <w:szCs w:val="20"/>
        </w:rPr>
      </w:pPr>
    </w:p>
    <w:p w14:paraId="00DA4BF7" w14:textId="1D6BDC5A" w:rsidR="0014320D" w:rsidRPr="0014320D" w:rsidRDefault="003406C9" w:rsidP="0014320D">
      <w:pPr>
        <w:ind w:right="90"/>
        <w:rPr>
          <w:rFonts w:ascii="Arial" w:eastAsia="Arial" w:hAnsi="Arial" w:cs="Arial"/>
          <w:sz w:val="20"/>
          <w:szCs w:val="20"/>
        </w:rPr>
      </w:pPr>
      <w:r>
        <w:rPr>
          <w:rFonts w:ascii="Arial" w:eastAsia="Arial" w:hAnsi="Arial" w:cs="Arial"/>
          <w:sz w:val="20"/>
          <w:szCs w:val="20"/>
        </w:rPr>
        <w:t xml:space="preserve">B.  </w:t>
      </w:r>
      <w:r w:rsidR="0014320D" w:rsidRPr="0014320D">
        <w:rPr>
          <w:rFonts w:ascii="Arial" w:eastAsia="Arial" w:hAnsi="Arial" w:cs="Arial"/>
          <w:sz w:val="20"/>
          <w:szCs w:val="20"/>
        </w:rPr>
        <w:t xml:space="preserve">No less than two full weeks before the State Convention, the President shall appoint from the list of </w:t>
      </w:r>
      <w:r w:rsidR="0014320D" w:rsidRPr="0014320D">
        <w:rPr>
          <w:rFonts w:ascii="Arial" w:eastAsia="Arial" w:hAnsi="Arial" w:cs="Arial"/>
          <w:sz w:val="20"/>
          <w:szCs w:val="20"/>
        </w:rPr>
        <w:lastRenderedPageBreak/>
        <w:t>regularly elected delegates then in the hands of the Secretary-Treasurer, committees of: no less than three (3) on Credentials, no less than three (3) on Resolutions, no less than three (3) on Constitution, and no less than three (3) on Member of the Year. In addition, a Teller Committee Chairman and two (2) Tellers Committees of no less than four (4) members each shall be appointed.</w:t>
      </w:r>
    </w:p>
    <w:p w14:paraId="51A0F5FB" w14:textId="77777777" w:rsidR="0014320D" w:rsidRPr="0014320D" w:rsidRDefault="0014320D" w:rsidP="0014320D">
      <w:pPr>
        <w:ind w:right="90"/>
        <w:rPr>
          <w:rFonts w:ascii="Arial" w:eastAsia="Arial" w:hAnsi="Arial" w:cs="Arial"/>
          <w:sz w:val="20"/>
          <w:szCs w:val="20"/>
        </w:rPr>
      </w:pPr>
    </w:p>
    <w:p w14:paraId="27098151" w14:textId="77777777" w:rsidR="0014320D" w:rsidRPr="0014320D" w:rsidRDefault="003406C9" w:rsidP="0014320D">
      <w:pPr>
        <w:ind w:right="90"/>
        <w:rPr>
          <w:rFonts w:ascii="Arial" w:eastAsia="Arial" w:hAnsi="Arial" w:cs="Arial"/>
          <w:sz w:val="20"/>
          <w:szCs w:val="20"/>
        </w:rPr>
      </w:pPr>
      <w:r>
        <w:rPr>
          <w:rFonts w:ascii="Arial" w:eastAsia="Arial" w:hAnsi="Arial" w:cs="Arial"/>
          <w:sz w:val="20"/>
          <w:szCs w:val="20"/>
        </w:rPr>
        <w:t xml:space="preserve">C.  </w:t>
      </w:r>
      <w:r w:rsidR="0014320D" w:rsidRPr="0014320D">
        <w:rPr>
          <w:rFonts w:ascii="Arial" w:eastAsia="Arial" w:hAnsi="Arial" w:cs="Arial"/>
          <w:sz w:val="20"/>
          <w:szCs w:val="20"/>
        </w:rPr>
        <w:t>The committees on Constitution, Resolutions, and Elections may be required to report to the site of the State Convention one day preceding the opening of the State Convention to discharge their duties at the direction of the State President.</w:t>
      </w:r>
    </w:p>
    <w:p w14:paraId="32B2CB48" w14:textId="77777777" w:rsidR="0014320D" w:rsidRPr="0014320D" w:rsidRDefault="0014320D" w:rsidP="0014320D">
      <w:pPr>
        <w:ind w:right="90"/>
        <w:rPr>
          <w:rFonts w:ascii="Arial" w:eastAsia="Arial" w:hAnsi="Arial" w:cs="Arial"/>
          <w:sz w:val="20"/>
          <w:szCs w:val="20"/>
        </w:rPr>
      </w:pPr>
    </w:p>
    <w:p w14:paraId="102D4E3E" w14:textId="77777777" w:rsidR="0014320D" w:rsidRPr="0014320D" w:rsidRDefault="0014320D" w:rsidP="0014320D">
      <w:pPr>
        <w:ind w:right="90"/>
        <w:rPr>
          <w:rFonts w:ascii="Arial" w:eastAsia="Arial" w:hAnsi="Arial" w:cs="Arial"/>
          <w:sz w:val="20"/>
          <w:szCs w:val="20"/>
        </w:rPr>
      </w:pPr>
      <w:bookmarkStart w:id="43" w:name="_Toc392489299"/>
      <w:r w:rsidRPr="0051472E">
        <w:rPr>
          <w:rStyle w:val="Heading2Char"/>
        </w:rPr>
        <w:t>Section 2. Standing Committees</w:t>
      </w:r>
      <w:bookmarkEnd w:id="43"/>
      <w:r w:rsidRPr="0014320D">
        <w:rPr>
          <w:rFonts w:ascii="Arial" w:eastAsia="Arial" w:hAnsi="Arial" w:cs="Arial"/>
          <w:sz w:val="20"/>
          <w:szCs w:val="20"/>
        </w:rPr>
        <w:t>.</w:t>
      </w:r>
    </w:p>
    <w:p w14:paraId="351F6622" w14:textId="77777777" w:rsidR="0014320D" w:rsidRPr="0014320D" w:rsidRDefault="0014320D" w:rsidP="0014320D">
      <w:pPr>
        <w:ind w:right="90"/>
        <w:rPr>
          <w:rFonts w:ascii="Arial" w:eastAsia="Arial" w:hAnsi="Arial" w:cs="Arial"/>
          <w:sz w:val="20"/>
          <w:szCs w:val="20"/>
        </w:rPr>
      </w:pPr>
    </w:p>
    <w:p w14:paraId="109DF661" w14:textId="77777777" w:rsidR="0014320D" w:rsidRPr="003406C9" w:rsidRDefault="003406C9" w:rsidP="003406C9">
      <w:pPr>
        <w:ind w:right="90"/>
        <w:rPr>
          <w:rFonts w:ascii="Arial" w:eastAsia="Arial" w:hAnsi="Arial" w:cs="Arial"/>
          <w:sz w:val="20"/>
          <w:szCs w:val="20"/>
        </w:rPr>
      </w:pPr>
      <w:r w:rsidRPr="003406C9">
        <w:rPr>
          <w:rFonts w:ascii="Arial" w:eastAsia="Arial" w:hAnsi="Arial" w:cs="Arial"/>
          <w:sz w:val="20"/>
          <w:szCs w:val="20"/>
        </w:rPr>
        <w:t>A.</w:t>
      </w:r>
      <w:r>
        <w:rPr>
          <w:rFonts w:ascii="Arial" w:eastAsia="Arial" w:hAnsi="Arial" w:cs="Arial"/>
          <w:sz w:val="20"/>
          <w:szCs w:val="20"/>
        </w:rPr>
        <w:t xml:space="preserve">  </w:t>
      </w:r>
      <w:r w:rsidR="0014320D" w:rsidRPr="003406C9">
        <w:rPr>
          <w:rFonts w:ascii="Arial" w:eastAsia="Arial" w:hAnsi="Arial" w:cs="Arial"/>
          <w:sz w:val="20"/>
          <w:szCs w:val="20"/>
        </w:rPr>
        <w:t xml:space="preserve">The Finance Committee shall be a standing committee consisting of members of the Executive Committee. The Chairperson shall be appointed by the President. The Finance Committee shall review the Association’s total revenues and expenditures from the past year, and hear suggestions from the members. </w:t>
      </w:r>
      <w:r w:rsidRPr="003406C9">
        <w:rPr>
          <w:rFonts w:ascii="Arial" w:eastAsia="Arial" w:hAnsi="Arial" w:cs="Arial"/>
          <w:sz w:val="20"/>
          <w:szCs w:val="20"/>
        </w:rPr>
        <w:t>The Finance</w:t>
      </w:r>
      <w:r w:rsidR="0014320D" w:rsidRPr="003406C9">
        <w:rPr>
          <w:rFonts w:ascii="Arial" w:eastAsia="Arial" w:hAnsi="Arial" w:cs="Arial"/>
          <w:sz w:val="20"/>
          <w:szCs w:val="20"/>
        </w:rPr>
        <w:t xml:space="preserve"> Committee shall evaluate and submit recommendations from said review, concerning but not limited to general expenditures, officers’ salaries, benefits and expenses; and propose the level of dues for the upcoming year. The Finance Committee shall submit a final report to the delegation with the recommendations to be voted upon. The Finance Committee, if necessary, will have access to the CPA firm employed by the State President, and to all records to effectively perform their duties.</w:t>
      </w:r>
    </w:p>
    <w:p w14:paraId="17019A6B" w14:textId="77777777" w:rsidR="0014320D" w:rsidRPr="0014320D" w:rsidRDefault="0014320D" w:rsidP="0014320D">
      <w:pPr>
        <w:ind w:right="90"/>
        <w:rPr>
          <w:rFonts w:ascii="Arial" w:eastAsia="Arial" w:hAnsi="Arial" w:cs="Arial"/>
          <w:sz w:val="20"/>
          <w:szCs w:val="20"/>
        </w:rPr>
      </w:pPr>
    </w:p>
    <w:p w14:paraId="338DB0AC" w14:textId="73A171B8" w:rsidR="0014320D" w:rsidRDefault="003406C9" w:rsidP="0014320D">
      <w:pPr>
        <w:ind w:right="90"/>
        <w:rPr>
          <w:rFonts w:ascii="Arial" w:eastAsia="Calibri" w:hAnsi="Arial" w:cs="Arial"/>
          <w:bCs/>
          <w:sz w:val="20"/>
          <w:szCs w:val="20"/>
        </w:rPr>
      </w:pPr>
      <w:r>
        <w:rPr>
          <w:rFonts w:ascii="Arial" w:eastAsia="Arial" w:hAnsi="Arial" w:cs="Arial"/>
          <w:sz w:val="20"/>
          <w:szCs w:val="20"/>
        </w:rPr>
        <w:t xml:space="preserve">B.  </w:t>
      </w:r>
      <w:r w:rsidR="000E4758" w:rsidRPr="000E4758">
        <w:rPr>
          <w:rFonts w:ascii="Arial" w:eastAsia="Calibri" w:hAnsi="Arial" w:cs="Arial"/>
          <w:bCs/>
          <w:sz w:val="20"/>
          <w:szCs w:val="20"/>
        </w:rPr>
        <w:t xml:space="preserve">The Time and Place Committee shall be a standing committee. The Time and Place Committee shall be responsible to receive bids on future convention sites and consider bids submitted by a Local Association. The committee will then investigate the bid and inspect the sites to determine their suitability. The committee will, after thorough deliberation, make a report </w:t>
      </w:r>
      <w:r w:rsidR="000E4758" w:rsidRPr="003915FC">
        <w:rPr>
          <w:rFonts w:ascii="Arial" w:eastAsia="Calibri" w:hAnsi="Arial" w:cs="Arial"/>
          <w:bCs/>
          <w:sz w:val="20"/>
          <w:szCs w:val="20"/>
        </w:rPr>
        <w:t>to the State Board</w:t>
      </w:r>
      <w:r w:rsidR="000E4758" w:rsidRPr="000E4758">
        <w:rPr>
          <w:rFonts w:ascii="Arial" w:eastAsia="Calibri" w:hAnsi="Arial" w:cs="Arial"/>
          <w:b/>
          <w:sz w:val="20"/>
          <w:szCs w:val="20"/>
        </w:rPr>
        <w:t xml:space="preserve"> </w:t>
      </w:r>
      <w:r w:rsidR="000E4758" w:rsidRPr="000E4758">
        <w:rPr>
          <w:rFonts w:ascii="Arial" w:eastAsia="Calibri" w:hAnsi="Arial" w:cs="Arial"/>
          <w:bCs/>
          <w:sz w:val="20"/>
          <w:szCs w:val="20"/>
        </w:rPr>
        <w:t>on prospective convention sites.</w:t>
      </w:r>
    </w:p>
    <w:p w14:paraId="180DBAF9" w14:textId="61CAB22E" w:rsidR="00840724" w:rsidRDefault="00840724" w:rsidP="0014320D">
      <w:pPr>
        <w:ind w:right="90"/>
        <w:rPr>
          <w:rFonts w:ascii="Arial" w:eastAsia="Calibri" w:hAnsi="Arial" w:cs="Arial"/>
          <w:bCs/>
          <w:sz w:val="20"/>
          <w:szCs w:val="20"/>
        </w:rPr>
      </w:pPr>
    </w:p>
    <w:p w14:paraId="553F88CC" w14:textId="2D397905" w:rsidR="002F51B5" w:rsidRDefault="003406C9" w:rsidP="0014320D">
      <w:pPr>
        <w:ind w:right="90"/>
        <w:rPr>
          <w:rStyle w:val="Heading2Char"/>
        </w:rPr>
      </w:pPr>
      <w:r>
        <w:rPr>
          <w:rFonts w:ascii="Arial" w:eastAsia="Arial" w:hAnsi="Arial" w:cs="Arial"/>
          <w:sz w:val="20"/>
          <w:szCs w:val="20"/>
        </w:rPr>
        <w:t xml:space="preserve">C.  </w:t>
      </w:r>
      <w:r w:rsidR="0014320D" w:rsidRPr="0014320D">
        <w:rPr>
          <w:rFonts w:ascii="Arial" w:eastAsia="Arial" w:hAnsi="Arial" w:cs="Arial"/>
          <w:sz w:val="20"/>
          <w:szCs w:val="20"/>
        </w:rPr>
        <w:t xml:space="preserve">The Elections Committee shall be a standing committee. The Chairman and </w:t>
      </w:r>
      <w:r w:rsidR="00824C71" w:rsidRPr="002F4C6A">
        <w:rPr>
          <w:rFonts w:ascii="Arial" w:eastAsia="Arial" w:hAnsi="Arial" w:cs="Arial"/>
          <w:sz w:val="20"/>
          <w:szCs w:val="20"/>
        </w:rPr>
        <w:t xml:space="preserve">four </w:t>
      </w:r>
      <w:r w:rsidR="0014320D" w:rsidRPr="0014320D">
        <w:rPr>
          <w:rFonts w:ascii="Arial" w:eastAsia="Arial" w:hAnsi="Arial" w:cs="Arial"/>
          <w:sz w:val="20"/>
          <w:szCs w:val="20"/>
        </w:rPr>
        <w:t xml:space="preserve">additional members will be appointed annually. These members will be responsible for the retrieval and tabulation of National Delegate ballots at each State Convention, and conforming with applicable Federal Labor Laws. </w:t>
      </w:r>
      <w:bookmarkStart w:id="44" w:name="_Toc392489300"/>
    </w:p>
    <w:p w14:paraId="016FD381" w14:textId="77777777" w:rsidR="002F51B5" w:rsidRDefault="002F51B5" w:rsidP="0014320D">
      <w:pPr>
        <w:ind w:right="90"/>
        <w:rPr>
          <w:rStyle w:val="Heading2Char"/>
        </w:rPr>
      </w:pPr>
    </w:p>
    <w:p w14:paraId="3A11A3BA" w14:textId="05461364" w:rsidR="0014320D" w:rsidRPr="00BB6617" w:rsidRDefault="0014320D" w:rsidP="0014320D">
      <w:pPr>
        <w:ind w:right="90"/>
        <w:rPr>
          <w:rFonts w:ascii="Arial" w:eastAsia="Arial" w:hAnsi="Arial" w:cs="Arial"/>
          <w:b/>
          <w:sz w:val="20"/>
          <w:szCs w:val="20"/>
        </w:rPr>
      </w:pPr>
      <w:r w:rsidRPr="0051472E">
        <w:rPr>
          <w:rStyle w:val="Heading2Char"/>
        </w:rPr>
        <w:t>Section 3. Committee Compensation</w:t>
      </w:r>
      <w:bookmarkEnd w:id="44"/>
      <w:r w:rsidRPr="0014320D">
        <w:rPr>
          <w:rFonts w:ascii="Arial" w:eastAsia="Arial" w:hAnsi="Arial" w:cs="Arial"/>
          <w:sz w:val="20"/>
          <w:szCs w:val="20"/>
        </w:rPr>
        <w:t xml:space="preserve">. </w:t>
      </w:r>
      <w:r w:rsidR="003406C9">
        <w:rPr>
          <w:rFonts w:ascii="Arial" w:eastAsia="Arial" w:hAnsi="Arial" w:cs="Arial"/>
          <w:sz w:val="20"/>
          <w:szCs w:val="20"/>
        </w:rPr>
        <w:t xml:space="preserve"> </w:t>
      </w:r>
      <w:r w:rsidRPr="0014320D">
        <w:rPr>
          <w:rFonts w:ascii="Arial" w:eastAsia="Arial" w:hAnsi="Arial" w:cs="Arial"/>
          <w:sz w:val="20"/>
          <w:szCs w:val="20"/>
        </w:rPr>
        <w:t xml:space="preserve">The President shall direct the Secretary-Treasurer to compensate these committee members for their travel, lodging, and for any days </w:t>
      </w:r>
      <w:r w:rsidRPr="00D32D2A">
        <w:rPr>
          <w:rFonts w:ascii="Arial" w:eastAsia="Arial" w:hAnsi="Arial" w:cs="Arial"/>
          <w:sz w:val="20"/>
          <w:szCs w:val="20"/>
        </w:rPr>
        <w:t>related to their</w:t>
      </w:r>
      <w:r w:rsidRPr="0014320D">
        <w:rPr>
          <w:rFonts w:ascii="Arial" w:eastAsia="Arial" w:hAnsi="Arial" w:cs="Arial"/>
          <w:sz w:val="20"/>
          <w:szCs w:val="20"/>
        </w:rPr>
        <w:t xml:space="preserve"> service on the respective committee prior to the Convention.</w:t>
      </w:r>
      <w:r w:rsidR="00D32D2A" w:rsidRPr="0064222A">
        <w:rPr>
          <w:rFonts w:ascii="Arial" w:eastAsia="Arial" w:hAnsi="Arial" w:cs="Arial"/>
          <w:sz w:val="20"/>
          <w:szCs w:val="20"/>
        </w:rPr>
        <w:t xml:space="preserve"> </w:t>
      </w:r>
      <w:r w:rsidR="0082103C" w:rsidRPr="002F4C6A">
        <w:rPr>
          <w:rFonts w:ascii="Arial" w:eastAsia="Arial" w:hAnsi="Arial" w:cs="Arial"/>
          <w:sz w:val="20"/>
          <w:szCs w:val="20"/>
        </w:rPr>
        <w:t>$50</w:t>
      </w:r>
      <w:r w:rsidR="0082103C">
        <w:rPr>
          <w:rFonts w:ascii="Arial" w:eastAsia="Arial" w:hAnsi="Arial" w:cs="Arial"/>
          <w:b/>
          <w:bCs/>
          <w:sz w:val="20"/>
          <w:szCs w:val="20"/>
        </w:rPr>
        <w:t xml:space="preserve"> </w:t>
      </w:r>
      <w:r w:rsidR="00D32D2A" w:rsidRPr="0064222A">
        <w:rPr>
          <w:rFonts w:ascii="Arial" w:eastAsia="Arial" w:hAnsi="Arial" w:cs="Arial"/>
          <w:sz w:val="20"/>
          <w:szCs w:val="20"/>
        </w:rPr>
        <w:t>per diem will be paid for all days of work performed prior to the convention while in travel status</w:t>
      </w:r>
      <w:r w:rsidR="00BB6617" w:rsidRPr="0064222A">
        <w:rPr>
          <w:rFonts w:ascii="Arial" w:eastAsia="Arial" w:hAnsi="Arial" w:cs="Arial"/>
          <w:sz w:val="20"/>
          <w:szCs w:val="20"/>
        </w:rPr>
        <w:t>.</w:t>
      </w:r>
    </w:p>
    <w:p w14:paraId="51C2E253" w14:textId="77777777" w:rsidR="0014320D" w:rsidRPr="0014320D" w:rsidRDefault="0014320D" w:rsidP="0014320D">
      <w:pPr>
        <w:ind w:right="90"/>
        <w:rPr>
          <w:rFonts w:ascii="Arial" w:eastAsia="Arial" w:hAnsi="Arial" w:cs="Arial"/>
          <w:sz w:val="20"/>
          <w:szCs w:val="20"/>
        </w:rPr>
      </w:pPr>
    </w:p>
    <w:p w14:paraId="64B9DD15" w14:textId="77777777" w:rsidR="0014320D" w:rsidRPr="0014320D" w:rsidRDefault="0014320D" w:rsidP="00A32BCF">
      <w:pPr>
        <w:pStyle w:val="Heading1"/>
        <w:rPr>
          <w:rFonts w:ascii="Arial" w:eastAsia="Arial" w:hAnsi="Arial" w:cs="Arial"/>
          <w:sz w:val="20"/>
          <w:szCs w:val="20"/>
        </w:rPr>
      </w:pPr>
      <w:bookmarkStart w:id="45" w:name="_Toc392489301"/>
      <w:r w:rsidRPr="00EF2B80">
        <w:rPr>
          <w:rFonts w:eastAsia="Arial"/>
          <w:b/>
        </w:rPr>
        <w:t>ARTICLE X</w:t>
      </w:r>
      <w:r w:rsidR="00AF5625" w:rsidRPr="00EF2B80">
        <w:rPr>
          <w:rFonts w:eastAsia="Arial"/>
          <w:b/>
        </w:rPr>
        <w:t xml:space="preserve"> - </w:t>
      </w:r>
      <w:r w:rsidRPr="00EF2B80">
        <w:rPr>
          <w:rFonts w:eastAsia="Arial"/>
          <w:b/>
        </w:rPr>
        <w:t xml:space="preserve">Steward </w:t>
      </w:r>
      <w:r w:rsidR="00AF5625" w:rsidRPr="00EF2B80">
        <w:rPr>
          <w:rFonts w:eastAsia="Arial"/>
          <w:b/>
        </w:rPr>
        <w:t>System (</w:t>
      </w:r>
      <w:r w:rsidR="00AF5625" w:rsidRPr="00EF2B80">
        <w:rPr>
          <w:rFonts w:eastAsia="Arial"/>
          <w:b/>
          <w:i/>
        </w:rPr>
        <w:t>Removed)</w:t>
      </w:r>
      <w:bookmarkEnd w:id="45"/>
    </w:p>
    <w:p w14:paraId="496358CD" w14:textId="77777777" w:rsidR="003406C9" w:rsidRDefault="003406C9" w:rsidP="0051472E">
      <w:pPr>
        <w:pStyle w:val="Heading1"/>
        <w:rPr>
          <w:rFonts w:eastAsia="Arial"/>
          <w:b/>
        </w:rPr>
      </w:pPr>
    </w:p>
    <w:p w14:paraId="03529914" w14:textId="77777777" w:rsidR="0014320D" w:rsidRPr="00EF2B80" w:rsidRDefault="0014320D" w:rsidP="0051472E">
      <w:pPr>
        <w:pStyle w:val="Heading1"/>
        <w:rPr>
          <w:rFonts w:eastAsia="Arial"/>
          <w:b/>
        </w:rPr>
      </w:pPr>
      <w:bookmarkStart w:id="46" w:name="_Toc392489302"/>
      <w:r w:rsidRPr="00EF2B80">
        <w:rPr>
          <w:rFonts w:eastAsia="Arial"/>
          <w:b/>
        </w:rPr>
        <w:t>ARTICLE XI</w:t>
      </w:r>
      <w:r w:rsidR="00AF5625" w:rsidRPr="00EF2B80">
        <w:rPr>
          <w:rFonts w:eastAsia="Arial"/>
          <w:b/>
        </w:rPr>
        <w:t xml:space="preserve"> - </w:t>
      </w:r>
      <w:r w:rsidRPr="00EF2B80">
        <w:rPr>
          <w:rFonts w:eastAsia="Arial"/>
          <w:b/>
        </w:rPr>
        <w:t>Appeals</w:t>
      </w:r>
      <w:bookmarkEnd w:id="46"/>
    </w:p>
    <w:p w14:paraId="12C73743" w14:textId="77777777" w:rsidR="0014320D" w:rsidRPr="0014320D" w:rsidRDefault="0014320D" w:rsidP="0014320D">
      <w:pPr>
        <w:ind w:right="90"/>
        <w:rPr>
          <w:rFonts w:ascii="Arial" w:eastAsia="Arial" w:hAnsi="Arial" w:cs="Arial"/>
          <w:sz w:val="20"/>
          <w:szCs w:val="20"/>
        </w:rPr>
      </w:pPr>
    </w:p>
    <w:p w14:paraId="7F9FB225"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Appeals to the State Board will be handled as outlined in the Constitution of the NRLCA (National Rural Letter Carriers’ Association).</w:t>
      </w:r>
    </w:p>
    <w:p w14:paraId="2C823E1D" w14:textId="77777777" w:rsidR="0014320D" w:rsidRPr="0014320D" w:rsidRDefault="0014320D" w:rsidP="0014320D">
      <w:pPr>
        <w:ind w:right="90"/>
        <w:rPr>
          <w:rFonts w:ascii="Arial" w:eastAsia="Arial" w:hAnsi="Arial" w:cs="Arial"/>
          <w:sz w:val="20"/>
          <w:szCs w:val="20"/>
        </w:rPr>
      </w:pPr>
    </w:p>
    <w:p w14:paraId="1B959E01" w14:textId="77777777" w:rsidR="0014320D" w:rsidRPr="00EF2B80" w:rsidRDefault="0014320D" w:rsidP="0051472E">
      <w:pPr>
        <w:pStyle w:val="Heading1"/>
        <w:rPr>
          <w:rFonts w:eastAsia="Arial"/>
          <w:b/>
        </w:rPr>
      </w:pPr>
      <w:bookmarkStart w:id="47" w:name="_Toc392489303"/>
      <w:r w:rsidRPr="00EF2B80">
        <w:rPr>
          <w:rFonts w:eastAsia="Arial"/>
          <w:b/>
        </w:rPr>
        <w:t>ARTICLE XII</w:t>
      </w:r>
      <w:r w:rsidR="00AF5625" w:rsidRPr="00EF2B80">
        <w:rPr>
          <w:rFonts w:eastAsia="Arial"/>
          <w:b/>
        </w:rPr>
        <w:t xml:space="preserve"> - </w:t>
      </w:r>
      <w:r w:rsidRPr="00EF2B80">
        <w:rPr>
          <w:rFonts w:eastAsia="Arial"/>
          <w:b/>
        </w:rPr>
        <w:t>Parliamentary Authority</w:t>
      </w:r>
      <w:bookmarkEnd w:id="47"/>
    </w:p>
    <w:p w14:paraId="55DB3A12" w14:textId="77777777" w:rsidR="0014320D" w:rsidRPr="0014320D" w:rsidRDefault="0014320D" w:rsidP="0014320D">
      <w:pPr>
        <w:ind w:right="90"/>
        <w:rPr>
          <w:rFonts w:ascii="Arial" w:eastAsia="Arial" w:hAnsi="Arial" w:cs="Arial"/>
          <w:sz w:val="20"/>
          <w:szCs w:val="20"/>
        </w:rPr>
      </w:pPr>
    </w:p>
    <w:p w14:paraId="564F96BC"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The rules contained in the current edition of </w:t>
      </w:r>
      <w:r w:rsidRPr="009320AE">
        <w:rPr>
          <w:rFonts w:ascii="Arial" w:eastAsia="Arial" w:hAnsi="Arial" w:cs="Arial"/>
          <w:i/>
          <w:sz w:val="20"/>
          <w:szCs w:val="20"/>
        </w:rPr>
        <w:t>Robert’s Rules of Order Newly Revised</w:t>
      </w:r>
      <w:r w:rsidRPr="0014320D">
        <w:rPr>
          <w:rFonts w:ascii="Arial" w:eastAsia="Arial" w:hAnsi="Arial" w:cs="Arial"/>
          <w:sz w:val="20"/>
          <w:szCs w:val="20"/>
        </w:rPr>
        <w:t xml:space="preserve"> shall govern the Association in all cases to which they are applicable and in which they are not inconsistent with the Constitution and any other special rules of order the Association may adopt.</w:t>
      </w:r>
    </w:p>
    <w:p w14:paraId="46568E1A" w14:textId="77777777" w:rsidR="0014320D" w:rsidRDefault="0014320D" w:rsidP="0014320D">
      <w:pPr>
        <w:ind w:right="90"/>
        <w:rPr>
          <w:rFonts w:ascii="Arial" w:eastAsia="Arial" w:hAnsi="Arial" w:cs="Arial"/>
          <w:sz w:val="20"/>
          <w:szCs w:val="20"/>
        </w:rPr>
      </w:pPr>
    </w:p>
    <w:p w14:paraId="01965331" w14:textId="77777777" w:rsidR="003406C9" w:rsidRPr="0014320D" w:rsidRDefault="003406C9" w:rsidP="0014320D">
      <w:pPr>
        <w:ind w:right="90"/>
        <w:rPr>
          <w:rFonts w:ascii="Arial" w:eastAsia="Arial" w:hAnsi="Arial" w:cs="Arial"/>
          <w:sz w:val="20"/>
          <w:szCs w:val="20"/>
        </w:rPr>
      </w:pPr>
    </w:p>
    <w:p w14:paraId="7F0226CF" w14:textId="77777777" w:rsidR="0014320D" w:rsidRPr="00EF2B80" w:rsidRDefault="0014320D" w:rsidP="0051472E">
      <w:pPr>
        <w:pStyle w:val="Heading1"/>
        <w:rPr>
          <w:rFonts w:eastAsia="Arial"/>
          <w:b/>
        </w:rPr>
      </w:pPr>
      <w:bookmarkStart w:id="48" w:name="_Toc392489304"/>
      <w:r w:rsidRPr="00EF2B80">
        <w:rPr>
          <w:rFonts w:eastAsia="Arial"/>
          <w:b/>
        </w:rPr>
        <w:t>ARTICLE XIII</w:t>
      </w:r>
      <w:r w:rsidR="00AF5625" w:rsidRPr="00EF2B80">
        <w:rPr>
          <w:rFonts w:eastAsia="Arial"/>
          <w:b/>
        </w:rPr>
        <w:t xml:space="preserve"> - </w:t>
      </w:r>
      <w:r w:rsidRPr="00EF2B80">
        <w:rPr>
          <w:rFonts w:eastAsia="Arial"/>
          <w:b/>
        </w:rPr>
        <w:t>Amendment of Constitution</w:t>
      </w:r>
      <w:bookmarkEnd w:id="48"/>
    </w:p>
    <w:p w14:paraId="1097D342" w14:textId="77777777" w:rsidR="0014320D" w:rsidRPr="0014320D" w:rsidRDefault="0014320D" w:rsidP="0014320D">
      <w:pPr>
        <w:ind w:right="90"/>
        <w:rPr>
          <w:rFonts w:ascii="Arial" w:eastAsia="Arial" w:hAnsi="Arial" w:cs="Arial"/>
          <w:sz w:val="20"/>
          <w:szCs w:val="20"/>
        </w:rPr>
      </w:pPr>
    </w:p>
    <w:p w14:paraId="2B9033F7" w14:textId="77777777" w:rsidR="0014320D" w:rsidRPr="003406C9" w:rsidRDefault="003406C9" w:rsidP="003406C9">
      <w:pPr>
        <w:ind w:right="90"/>
        <w:rPr>
          <w:rFonts w:ascii="Arial" w:eastAsia="Arial" w:hAnsi="Arial" w:cs="Arial"/>
          <w:sz w:val="20"/>
          <w:szCs w:val="20"/>
        </w:rPr>
      </w:pPr>
      <w:r w:rsidRPr="003406C9">
        <w:rPr>
          <w:rFonts w:ascii="Arial" w:eastAsia="Arial" w:hAnsi="Arial" w:cs="Arial"/>
          <w:sz w:val="20"/>
          <w:szCs w:val="20"/>
        </w:rPr>
        <w:t>A.</w:t>
      </w:r>
      <w:r>
        <w:rPr>
          <w:rFonts w:ascii="Arial" w:eastAsia="Arial" w:hAnsi="Arial" w:cs="Arial"/>
          <w:sz w:val="20"/>
          <w:szCs w:val="20"/>
        </w:rPr>
        <w:t xml:space="preserve">  </w:t>
      </w:r>
      <w:r w:rsidR="0014320D" w:rsidRPr="003406C9">
        <w:rPr>
          <w:rFonts w:ascii="Arial" w:eastAsia="Arial" w:hAnsi="Arial" w:cs="Arial"/>
          <w:sz w:val="20"/>
          <w:szCs w:val="20"/>
        </w:rPr>
        <w:t>This Constitution shall take effect immediately upon its adoption, unless a later effective date is so stipulated. It may be amended at any State Convention by a two-thirds vote of the voting Delegates of that Convention.</w:t>
      </w:r>
    </w:p>
    <w:p w14:paraId="56264BEB" w14:textId="77777777" w:rsidR="0014320D" w:rsidRPr="0014320D" w:rsidRDefault="0014320D" w:rsidP="0014320D">
      <w:pPr>
        <w:ind w:right="90"/>
        <w:rPr>
          <w:rFonts w:ascii="Arial" w:eastAsia="Arial" w:hAnsi="Arial" w:cs="Arial"/>
          <w:sz w:val="20"/>
          <w:szCs w:val="20"/>
        </w:rPr>
      </w:pPr>
    </w:p>
    <w:p w14:paraId="163B5143" w14:textId="77777777" w:rsidR="0014320D" w:rsidRPr="003406C9" w:rsidRDefault="003406C9" w:rsidP="003406C9">
      <w:pPr>
        <w:rPr>
          <w:rFonts w:ascii="Arial" w:hAnsi="Arial" w:cs="Arial"/>
          <w:sz w:val="20"/>
          <w:szCs w:val="20"/>
        </w:rPr>
      </w:pPr>
      <w:bookmarkStart w:id="49" w:name="_Toc392484863"/>
      <w:r w:rsidRPr="003406C9">
        <w:rPr>
          <w:rFonts w:ascii="Arial" w:hAnsi="Arial" w:cs="Arial"/>
          <w:sz w:val="20"/>
          <w:szCs w:val="20"/>
        </w:rPr>
        <w:t>B.</w:t>
      </w:r>
      <w:r>
        <w:rPr>
          <w:rFonts w:ascii="Arial" w:hAnsi="Arial" w:cs="Arial"/>
          <w:sz w:val="20"/>
          <w:szCs w:val="20"/>
        </w:rPr>
        <w:t xml:space="preserve"> </w:t>
      </w:r>
      <w:r w:rsidR="0014320D" w:rsidRPr="003406C9">
        <w:rPr>
          <w:rFonts w:ascii="Arial" w:hAnsi="Arial" w:cs="Arial"/>
          <w:sz w:val="20"/>
          <w:szCs w:val="20"/>
        </w:rPr>
        <w:t>The  Executive  Board  is  hereby empowered  to  make such  interim  amendments  to  the  Constitution  of  the Association as may be necessary to conform to the requirements of Federal or State Law.</w:t>
      </w:r>
      <w:bookmarkEnd w:id="49"/>
    </w:p>
    <w:p w14:paraId="7CA9377A" w14:textId="77777777" w:rsidR="0014320D" w:rsidRPr="0014320D" w:rsidRDefault="0014320D" w:rsidP="0014320D">
      <w:pPr>
        <w:ind w:right="90"/>
        <w:rPr>
          <w:rFonts w:ascii="Arial" w:eastAsia="Arial" w:hAnsi="Arial" w:cs="Arial"/>
          <w:sz w:val="20"/>
          <w:szCs w:val="20"/>
        </w:rPr>
      </w:pPr>
    </w:p>
    <w:p w14:paraId="02C22FBF" w14:textId="77777777" w:rsidR="0014320D" w:rsidRPr="0014320D" w:rsidRDefault="003406C9" w:rsidP="0014320D">
      <w:pPr>
        <w:ind w:right="90"/>
        <w:rPr>
          <w:rFonts w:ascii="Arial" w:eastAsia="Arial" w:hAnsi="Arial" w:cs="Arial"/>
          <w:sz w:val="20"/>
          <w:szCs w:val="20"/>
        </w:rPr>
      </w:pPr>
      <w:r>
        <w:rPr>
          <w:rFonts w:ascii="Arial" w:eastAsia="Arial" w:hAnsi="Arial" w:cs="Arial"/>
          <w:sz w:val="20"/>
          <w:szCs w:val="20"/>
        </w:rPr>
        <w:t xml:space="preserve">C.  </w:t>
      </w:r>
      <w:r w:rsidR="0014320D" w:rsidRPr="0014320D">
        <w:rPr>
          <w:rFonts w:ascii="Arial" w:eastAsia="Arial" w:hAnsi="Arial" w:cs="Arial"/>
          <w:sz w:val="20"/>
          <w:szCs w:val="20"/>
        </w:rPr>
        <w:t>Any provision of this Constitution which conflicts with any Federal or State Law, regulation, or ordinance shall be inoperative as to those jurisdictions in which said Federal or State Law, regulation, or ordinance is in force.</w:t>
      </w:r>
    </w:p>
    <w:p w14:paraId="6EAE5F91" w14:textId="77777777" w:rsidR="002F51B5" w:rsidRDefault="002F51B5">
      <w:pPr>
        <w:widowControl/>
        <w:spacing w:after="160" w:line="259" w:lineRule="auto"/>
        <w:rPr>
          <w:rFonts w:asciiTheme="majorHAnsi" w:eastAsia="Arial" w:hAnsiTheme="majorHAnsi" w:cstheme="majorBidi"/>
          <w:b/>
          <w:color w:val="2E74B5" w:themeColor="accent1" w:themeShade="BF"/>
          <w:sz w:val="32"/>
          <w:szCs w:val="32"/>
        </w:rPr>
      </w:pPr>
      <w:bookmarkStart w:id="50" w:name="_Toc392489305"/>
      <w:r>
        <w:rPr>
          <w:rFonts w:eastAsia="Arial"/>
          <w:b/>
        </w:rPr>
        <w:br w:type="page"/>
      </w:r>
    </w:p>
    <w:p w14:paraId="32952BD3" w14:textId="77777777" w:rsidR="0051472E" w:rsidRPr="00EF2B80" w:rsidRDefault="0014320D" w:rsidP="002F51B5">
      <w:pPr>
        <w:pStyle w:val="Heading1"/>
        <w:spacing w:before="0"/>
        <w:rPr>
          <w:rFonts w:eastAsia="Arial"/>
          <w:b/>
        </w:rPr>
      </w:pPr>
      <w:r w:rsidRPr="00EF2B80">
        <w:rPr>
          <w:rFonts w:eastAsia="Arial"/>
          <w:b/>
        </w:rPr>
        <w:lastRenderedPageBreak/>
        <w:t>APPENDIX A</w:t>
      </w:r>
      <w:r w:rsidR="0051472E" w:rsidRPr="00EF2B80">
        <w:rPr>
          <w:rFonts w:eastAsia="Arial"/>
          <w:b/>
        </w:rPr>
        <w:t xml:space="preserve"> - LOCAL UNIT CONSTITUTION</w:t>
      </w:r>
      <w:bookmarkEnd w:id="50"/>
    </w:p>
    <w:p w14:paraId="1FBF08A8" w14:textId="77777777" w:rsidR="0014320D" w:rsidRPr="0014320D" w:rsidRDefault="0014320D" w:rsidP="0014320D">
      <w:pPr>
        <w:ind w:right="90"/>
        <w:rPr>
          <w:rFonts w:ascii="Arial" w:eastAsia="Arial" w:hAnsi="Arial" w:cs="Arial"/>
          <w:sz w:val="20"/>
          <w:szCs w:val="20"/>
        </w:rPr>
      </w:pPr>
    </w:p>
    <w:p w14:paraId="7EBBE80C"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In compliance with Federal Labor Laws, all Local and/or District Units must have a Constitution. All sections in this Uniform Local Unit Constitution must be included. However, adoption of this Uniform Constitution by the Local or District Unit eliminates the need for any other Unit Constitution.</w:t>
      </w:r>
    </w:p>
    <w:p w14:paraId="09C21E75" w14:textId="77777777" w:rsidR="0014320D" w:rsidRPr="0014320D" w:rsidRDefault="0014320D" w:rsidP="0014320D">
      <w:pPr>
        <w:ind w:right="90"/>
        <w:rPr>
          <w:rFonts w:ascii="Arial" w:eastAsia="Arial" w:hAnsi="Arial" w:cs="Arial"/>
          <w:sz w:val="20"/>
          <w:szCs w:val="20"/>
        </w:rPr>
      </w:pPr>
    </w:p>
    <w:p w14:paraId="771718FC"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The Local and/or District Unit may make amendments to this Uniform Constitution, but no amendment shall be in conflict with the State Constitution or NRLCA Constitution.</w:t>
      </w:r>
    </w:p>
    <w:p w14:paraId="4C267B60" w14:textId="77777777" w:rsidR="0014320D" w:rsidRPr="0014320D" w:rsidRDefault="0014320D" w:rsidP="0014320D">
      <w:pPr>
        <w:ind w:right="90"/>
        <w:rPr>
          <w:rFonts w:ascii="Arial" w:eastAsia="Arial" w:hAnsi="Arial" w:cs="Arial"/>
          <w:sz w:val="20"/>
          <w:szCs w:val="20"/>
        </w:rPr>
      </w:pPr>
    </w:p>
    <w:p w14:paraId="7B57E737" w14:textId="77777777" w:rsidR="003406C9" w:rsidRPr="003406C9" w:rsidRDefault="0014320D" w:rsidP="003406C9">
      <w:pPr>
        <w:ind w:right="90"/>
        <w:jc w:val="center"/>
        <w:rPr>
          <w:rFonts w:ascii="Arial" w:eastAsia="Arial" w:hAnsi="Arial" w:cs="Arial"/>
          <w:b/>
          <w:sz w:val="20"/>
          <w:szCs w:val="20"/>
        </w:rPr>
      </w:pPr>
      <w:r w:rsidRPr="003406C9">
        <w:rPr>
          <w:rFonts w:ascii="Arial" w:eastAsia="Arial" w:hAnsi="Arial" w:cs="Arial"/>
          <w:b/>
          <w:sz w:val="20"/>
          <w:szCs w:val="20"/>
        </w:rPr>
        <w:t>UNIFORM LOCAL AND/OR DISTRICT UNIT CONSTITUTION</w:t>
      </w:r>
    </w:p>
    <w:p w14:paraId="764E24E9" w14:textId="77777777" w:rsidR="003406C9" w:rsidRDefault="003406C9" w:rsidP="0014320D">
      <w:pPr>
        <w:ind w:right="90"/>
        <w:rPr>
          <w:rFonts w:ascii="Arial" w:eastAsia="Arial" w:hAnsi="Arial" w:cs="Arial"/>
          <w:sz w:val="20"/>
          <w:szCs w:val="20"/>
        </w:rPr>
      </w:pPr>
    </w:p>
    <w:p w14:paraId="2EEAE945" w14:textId="77777777" w:rsidR="0014320D" w:rsidRPr="00601E89" w:rsidRDefault="0014320D" w:rsidP="003406C9">
      <w:pPr>
        <w:ind w:right="90"/>
        <w:jc w:val="center"/>
        <w:rPr>
          <w:rFonts w:ascii="Arial" w:eastAsia="Arial" w:hAnsi="Arial" w:cs="Arial"/>
          <w:b/>
          <w:sz w:val="20"/>
          <w:szCs w:val="20"/>
        </w:rPr>
      </w:pPr>
      <w:r w:rsidRPr="00601E89">
        <w:rPr>
          <w:rFonts w:ascii="Arial" w:eastAsia="Arial" w:hAnsi="Arial" w:cs="Arial"/>
          <w:b/>
          <w:sz w:val="20"/>
          <w:szCs w:val="20"/>
        </w:rPr>
        <w:t>ARTICLE I</w:t>
      </w:r>
    </w:p>
    <w:p w14:paraId="0503C1D4" w14:textId="77777777" w:rsidR="0014320D" w:rsidRPr="0014320D" w:rsidRDefault="0014320D" w:rsidP="003406C9">
      <w:pPr>
        <w:ind w:right="90"/>
        <w:jc w:val="center"/>
        <w:rPr>
          <w:rFonts w:ascii="Arial" w:eastAsia="Arial" w:hAnsi="Arial" w:cs="Arial"/>
          <w:sz w:val="20"/>
          <w:szCs w:val="20"/>
        </w:rPr>
      </w:pPr>
      <w:r w:rsidRPr="00601E89">
        <w:rPr>
          <w:rFonts w:ascii="Arial" w:eastAsia="Arial" w:hAnsi="Arial" w:cs="Arial"/>
          <w:b/>
          <w:sz w:val="20"/>
          <w:szCs w:val="20"/>
        </w:rPr>
        <w:t>Name</w:t>
      </w:r>
    </w:p>
    <w:p w14:paraId="7C2F999C" w14:textId="77777777" w:rsidR="0014320D" w:rsidRPr="0014320D" w:rsidRDefault="0014320D" w:rsidP="0014320D">
      <w:pPr>
        <w:ind w:right="90"/>
        <w:rPr>
          <w:rFonts w:ascii="Arial" w:eastAsia="Arial" w:hAnsi="Arial" w:cs="Arial"/>
          <w:sz w:val="20"/>
          <w:szCs w:val="20"/>
        </w:rPr>
      </w:pPr>
    </w:p>
    <w:p w14:paraId="4924ED55"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The name of this Association shall be the</w:t>
      </w:r>
      <w:r w:rsidR="003406C9">
        <w:rPr>
          <w:rFonts w:ascii="Arial" w:eastAsia="Arial" w:hAnsi="Arial" w:cs="Arial"/>
          <w:sz w:val="20"/>
          <w:szCs w:val="20"/>
        </w:rPr>
        <w:t xml:space="preserve"> _______________</w:t>
      </w:r>
      <w:r w:rsidRPr="0014320D">
        <w:rPr>
          <w:rFonts w:ascii="Arial" w:eastAsia="Arial" w:hAnsi="Arial" w:cs="Arial"/>
          <w:sz w:val="20"/>
          <w:szCs w:val="20"/>
        </w:rPr>
        <w:t>, hereafter referred to as the Unit. This Association shall be a subordinate unit of the Virginia Rural Letter Carriers’ Association (VARLCA) and the National Rural Letter Carriers’ Association (NRLCA).</w:t>
      </w:r>
    </w:p>
    <w:p w14:paraId="28B1B2DE" w14:textId="77777777" w:rsidR="0014320D" w:rsidRPr="0014320D" w:rsidRDefault="0014320D" w:rsidP="0014320D">
      <w:pPr>
        <w:ind w:right="90"/>
        <w:rPr>
          <w:rFonts w:ascii="Arial" w:eastAsia="Arial" w:hAnsi="Arial" w:cs="Arial"/>
          <w:sz w:val="20"/>
          <w:szCs w:val="20"/>
        </w:rPr>
      </w:pPr>
    </w:p>
    <w:p w14:paraId="4427B215" w14:textId="77777777" w:rsidR="003406C9" w:rsidRDefault="003406C9" w:rsidP="0014320D">
      <w:pPr>
        <w:ind w:right="90"/>
        <w:rPr>
          <w:rFonts w:ascii="Arial" w:eastAsia="Arial" w:hAnsi="Arial" w:cs="Arial"/>
          <w:sz w:val="20"/>
          <w:szCs w:val="20"/>
        </w:rPr>
      </w:pPr>
    </w:p>
    <w:p w14:paraId="41E7BBC0" w14:textId="77777777" w:rsidR="003406C9" w:rsidRDefault="003406C9" w:rsidP="0014320D">
      <w:pPr>
        <w:ind w:right="90"/>
        <w:rPr>
          <w:rFonts w:ascii="Arial" w:eastAsia="Arial" w:hAnsi="Arial" w:cs="Arial"/>
          <w:sz w:val="20"/>
          <w:szCs w:val="20"/>
        </w:rPr>
      </w:pPr>
    </w:p>
    <w:p w14:paraId="721A92B5" w14:textId="77777777" w:rsidR="0014320D" w:rsidRPr="00601E89" w:rsidRDefault="0014320D" w:rsidP="003406C9">
      <w:pPr>
        <w:ind w:right="90"/>
        <w:jc w:val="center"/>
        <w:rPr>
          <w:rFonts w:ascii="Arial" w:eastAsia="Arial" w:hAnsi="Arial" w:cs="Arial"/>
          <w:b/>
          <w:sz w:val="20"/>
          <w:szCs w:val="20"/>
        </w:rPr>
      </w:pPr>
      <w:r w:rsidRPr="00601E89">
        <w:rPr>
          <w:rFonts w:ascii="Arial" w:eastAsia="Arial" w:hAnsi="Arial" w:cs="Arial"/>
          <w:b/>
          <w:sz w:val="20"/>
          <w:szCs w:val="20"/>
        </w:rPr>
        <w:t>ARTICLE II</w:t>
      </w:r>
    </w:p>
    <w:p w14:paraId="007B216B" w14:textId="77777777" w:rsidR="0014320D" w:rsidRPr="0014320D" w:rsidRDefault="0014320D" w:rsidP="003406C9">
      <w:pPr>
        <w:ind w:right="90"/>
        <w:jc w:val="center"/>
        <w:rPr>
          <w:rFonts w:ascii="Arial" w:eastAsia="Arial" w:hAnsi="Arial" w:cs="Arial"/>
          <w:sz w:val="20"/>
          <w:szCs w:val="20"/>
        </w:rPr>
      </w:pPr>
      <w:r w:rsidRPr="00601E89">
        <w:rPr>
          <w:rFonts w:ascii="Arial" w:eastAsia="Arial" w:hAnsi="Arial" w:cs="Arial"/>
          <w:b/>
          <w:sz w:val="20"/>
          <w:szCs w:val="20"/>
        </w:rPr>
        <w:t>Purpose</w:t>
      </w:r>
    </w:p>
    <w:p w14:paraId="0EBDBC7F" w14:textId="77777777" w:rsidR="0014320D" w:rsidRPr="0014320D" w:rsidRDefault="0014320D" w:rsidP="0014320D">
      <w:pPr>
        <w:ind w:right="90"/>
        <w:rPr>
          <w:rFonts w:ascii="Arial" w:eastAsia="Arial" w:hAnsi="Arial" w:cs="Arial"/>
          <w:sz w:val="20"/>
          <w:szCs w:val="20"/>
        </w:rPr>
      </w:pPr>
    </w:p>
    <w:p w14:paraId="1FF51793"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The purpose of this Unit shall be as provided in Article II of the NRLCA Constitution.</w:t>
      </w:r>
    </w:p>
    <w:p w14:paraId="189633AA" w14:textId="77777777" w:rsidR="0014320D" w:rsidRPr="0014320D" w:rsidRDefault="0014320D" w:rsidP="0014320D">
      <w:pPr>
        <w:ind w:right="90"/>
        <w:rPr>
          <w:rFonts w:ascii="Arial" w:eastAsia="Arial" w:hAnsi="Arial" w:cs="Arial"/>
          <w:sz w:val="20"/>
          <w:szCs w:val="20"/>
        </w:rPr>
      </w:pPr>
    </w:p>
    <w:p w14:paraId="5548C701" w14:textId="77777777" w:rsidR="0014320D" w:rsidRPr="00601E89" w:rsidRDefault="0014320D" w:rsidP="003406C9">
      <w:pPr>
        <w:ind w:right="90"/>
        <w:jc w:val="center"/>
        <w:rPr>
          <w:rFonts w:ascii="Arial" w:eastAsia="Arial" w:hAnsi="Arial" w:cs="Arial"/>
          <w:b/>
          <w:sz w:val="20"/>
          <w:szCs w:val="20"/>
        </w:rPr>
      </w:pPr>
      <w:r w:rsidRPr="00601E89">
        <w:rPr>
          <w:rFonts w:ascii="Arial" w:eastAsia="Arial" w:hAnsi="Arial" w:cs="Arial"/>
          <w:b/>
          <w:sz w:val="20"/>
          <w:szCs w:val="20"/>
        </w:rPr>
        <w:t>ARTICLE III</w:t>
      </w:r>
    </w:p>
    <w:p w14:paraId="64074312" w14:textId="77777777" w:rsidR="0014320D" w:rsidRPr="0014320D" w:rsidRDefault="0014320D" w:rsidP="003406C9">
      <w:pPr>
        <w:ind w:right="90"/>
        <w:jc w:val="center"/>
        <w:rPr>
          <w:rFonts w:ascii="Arial" w:eastAsia="Arial" w:hAnsi="Arial" w:cs="Arial"/>
          <w:sz w:val="20"/>
          <w:szCs w:val="20"/>
        </w:rPr>
      </w:pPr>
      <w:r w:rsidRPr="00601E89">
        <w:rPr>
          <w:rFonts w:ascii="Arial" w:eastAsia="Arial" w:hAnsi="Arial" w:cs="Arial"/>
          <w:b/>
          <w:sz w:val="20"/>
          <w:szCs w:val="20"/>
        </w:rPr>
        <w:t>Members</w:t>
      </w:r>
    </w:p>
    <w:p w14:paraId="05A4F9A3" w14:textId="77777777" w:rsidR="0014320D" w:rsidRPr="0014320D" w:rsidRDefault="0014320D" w:rsidP="0014320D">
      <w:pPr>
        <w:ind w:right="90"/>
        <w:rPr>
          <w:rFonts w:ascii="Arial" w:eastAsia="Arial" w:hAnsi="Arial" w:cs="Arial"/>
          <w:sz w:val="20"/>
          <w:szCs w:val="20"/>
        </w:rPr>
      </w:pPr>
    </w:p>
    <w:p w14:paraId="25098B81"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Eligibility for membership in this Unit shall be in compliance with Article III of the NRLCA Constitution and with the assignment of subordinate units by the VARLCA.</w:t>
      </w:r>
    </w:p>
    <w:p w14:paraId="7A398A8F"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 </w:t>
      </w:r>
    </w:p>
    <w:p w14:paraId="0C8580B8" w14:textId="77777777" w:rsidR="0014320D" w:rsidRPr="00601E89" w:rsidRDefault="0014320D" w:rsidP="003406C9">
      <w:pPr>
        <w:ind w:right="90"/>
        <w:jc w:val="center"/>
        <w:rPr>
          <w:rFonts w:ascii="Arial" w:eastAsia="Arial" w:hAnsi="Arial" w:cs="Arial"/>
          <w:b/>
          <w:sz w:val="20"/>
          <w:szCs w:val="20"/>
        </w:rPr>
      </w:pPr>
      <w:r w:rsidRPr="00601E89">
        <w:rPr>
          <w:rFonts w:ascii="Arial" w:eastAsia="Arial" w:hAnsi="Arial" w:cs="Arial"/>
          <w:b/>
          <w:sz w:val="20"/>
          <w:szCs w:val="20"/>
        </w:rPr>
        <w:t>ARTICLE IV</w:t>
      </w:r>
    </w:p>
    <w:p w14:paraId="78A7D48D" w14:textId="77777777" w:rsidR="0014320D" w:rsidRPr="0014320D" w:rsidRDefault="0014320D" w:rsidP="003406C9">
      <w:pPr>
        <w:ind w:right="90"/>
        <w:jc w:val="center"/>
        <w:rPr>
          <w:rFonts w:ascii="Arial" w:eastAsia="Arial" w:hAnsi="Arial" w:cs="Arial"/>
          <w:sz w:val="20"/>
          <w:szCs w:val="20"/>
        </w:rPr>
      </w:pPr>
      <w:r w:rsidRPr="00601E89">
        <w:rPr>
          <w:rFonts w:ascii="Arial" w:eastAsia="Arial" w:hAnsi="Arial" w:cs="Arial"/>
          <w:b/>
          <w:sz w:val="20"/>
          <w:szCs w:val="20"/>
        </w:rPr>
        <w:t>Officers</w:t>
      </w:r>
    </w:p>
    <w:p w14:paraId="599230E3" w14:textId="77777777" w:rsidR="0014320D" w:rsidRPr="0014320D" w:rsidRDefault="0014320D" w:rsidP="0014320D">
      <w:pPr>
        <w:ind w:right="90"/>
        <w:rPr>
          <w:rFonts w:ascii="Arial" w:eastAsia="Arial" w:hAnsi="Arial" w:cs="Arial"/>
          <w:sz w:val="20"/>
          <w:szCs w:val="20"/>
        </w:rPr>
      </w:pPr>
    </w:p>
    <w:p w14:paraId="586A647B"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Section 1. Officers. The elective officers of this Unit shall be a President, Vice President, Secretary, Treasurer (or a combined Secretary-Treasurer) and such other officers as the Unit deems necessary.</w:t>
      </w:r>
    </w:p>
    <w:p w14:paraId="049DB1BB" w14:textId="77777777" w:rsidR="0014320D" w:rsidRPr="0014320D" w:rsidRDefault="0014320D" w:rsidP="0014320D">
      <w:pPr>
        <w:ind w:right="90"/>
        <w:rPr>
          <w:rFonts w:ascii="Arial" w:eastAsia="Arial" w:hAnsi="Arial" w:cs="Arial"/>
          <w:sz w:val="20"/>
          <w:szCs w:val="20"/>
        </w:rPr>
      </w:pPr>
    </w:p>
    <w:p w14:paraId="30B80DC1"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Section 2.  Duties.  The Unit Officers shall perform such duties as are prescribed in this Constitution, by the State Board or in the adopted parliamentary authority. No Officer of this Unit shall incur any indebtedness on its behalf or appropriate any money without authority from the Unit. Officers shall account for and deliver to their successors or to the Unit all monies, books, papers, securities or other property of the Unit at the end of their term of office or when requested by the State Board.</w:t>
      </w:r>
    </w:p>
    <w:p w14:paraId="1FF46F25" w14:textId="77777777" w:rsidR="0014320D" w:rsidRPr="0014320D" w:rsidRDefault="0014320D" w:rsidP="0014320D">
      <w:pPr>
        <w:ind w:right="90"/>
        <w:rPr>
          <w:rFonts w:ascii="Arial" w:eastAsia="Arial" w:hAnsi="Arial" w:cs="Arial"/>
          <w:sz w:val="20"/>
          <w:szCs w:val="20"/>
        </w:rPr>
      </w:pPr>
    </w:p>
    <w:p w14:paraId="7F58A399" w14:textId="63D42419" w:rsidR="0014320D" w:rsidRPr="003406C9" w:rsidRDefault="003406C9" w:rsidP="003406C9">
      <w:pPr>
        <w:ind w:right="90"/>
        <w:rPr>
          <w:rFonts w:ascii="Arial" w:eastAsia="Arial" w:hAnsi="Arial" w:cs="Arial"/>
          <w:sz w:val="20"/>
          <w:szCs w:val="20"/>
        </w:rPr>
      </w:pPr>
      <w:r w:rsidRPr="003406C9">
        <w:rPr>
          <w:rFonts w:ascii="Arial" w:eastAsia="Arial" w:hAnsi="Arial" w:cs="Arial"/>
          <w:sz w:val="20"/>
          <w:szCs w:val="20"/>
        </w:rPr>
        <w:t>A.</w:t>
      </w:r>
      <w:r>
        <w:rPr>
          <w:rFonts w:ascii="Arial" w:eastAsia="Arial" w:hAnsi="Arial" w:cs="Arial"/>
          <w:sz w:val="20"/>
          <w:szCs w:val="20"/>
        </w:rPr>
        <w:t xml:space="preserve">  </w:t>
      </w:r>
      <w:r w:rsidR="0014320D" w:rsidRPr="003406C9">
        <w:rPr>
          <w:rFonts w:ascii="Arial" w:eastAsia="Arial" w:hAnsi="Arial" w:cs="Arial"/>
          <w:sz w:val="20"/>
          <w:szCs w:val="20"/>
        </w:rPr>
        <w:t xml:space="preserve">President. </w:t>
      </w:r>
      <w:r>
        <w:rPr>
          <w:rFonts w:ascii="Arial" w:eastAsia="Arial" w:hAnsi="Arial" w:cs="Arial"/>
          <w:sz w:val="20"/>
          <w:szCs w:val="20"/>
        </w:rPr>
        <w:t xml:space="preserve"> </w:t>
      </w:r>
      <w:r w:rsidR="0014320D" w:rsidRPr="003406C9">
        <w:rPr>
          <w:rFonts w:ascii="Arial" w:eastAsia="Arial" w:hAnsi="Arial" w:cs="Arial"/>
          <w:sz w:val="20"/>
          <w:szCs w:val="20"/>
        </w:rPr>
        <w:t>The President shall be responsible for the supervision of all activities of the Unit and shall enforce compliance with the NRLCA Constitution and the VARLCA Constitution. The President shall preside at all meeting</w:t>
      </w:r>
      <w:r w:rsidR="00E247C4">
        <w:rPr>
          <w:rFonts w:ascii="Arial" w:eastAsia="Arial" w:hAnsi="Arial" w:cs="Arial"/>
          <w:sz w:val="20"/>
          <w:szCs w:val="20"/>
        </w:rPr>
        <w:t>s</w:t>
      </w:r>
      <w:r w:rsidR="0014320D" w:rsidRPr="003406C9">
        <w:rPr>
          <w:rFonts w:ascii="Arial" w:eastAsia="Arial" w:hAnsi="Arial" w:cs="Arial"/>
          <w:sz w:val="20"/>
          <w:szCs w:val="20"/>
        </w:rPr>
        <w:t xml:space="preserve"> and shall be entitled to one vote on all matters to come before the Unit. The President shall sign papers or documents requiring the President’s signature.</w:t>
      </w:r>
    </w:p>
    <w:p w14:paraId="06891787" w14:textId="77777777" w:rsidR="0014320D" w:rsidRPr="0014320D" w:rsidRDefault="0014320D" w:rsidP="0014320D">
      <w:pPr>
        <w:ind w:right="90"/>
        <w:rPr>
          <w:rFonts w:ascii="Arial" w:eastAsia="Arial" w:hAnsi="Arial" w:cs="Arial"/>
          <w:sz w:val="20"/>
          <w:szCs w:val="20"/>
        </w:rPr>
      </w:pPr>
    </w:p>
    <w:p w14:paraId="54583BBB" w14:textId="77777777" w:rsidR="0014320D" w:rsidRPr="003406C9" w:rsidRDefault="003406C9" w:rsidP="003406C9">
      <w:pPr>
        <w:ind w:right="90"/>
        <w:rPr>
          <w:rFonts w:ascii="Arial" w:eastAsia="Arial" w:hAnsi="Arial" w:cs="Arial"/>
          <w:sz w:val="20"/>
          <w:szCs w:val="20"/>
        </w:rPr>
      </w:pPr>
      <w:r w:rsidRPr="003406C9">
        <w:rPr>
          <w:rFonts w:ascii="Arial" w:eastAsia="Arial" w:hAnsi="Arial" w:cs="Arial"/>
          <w:sz w:val="20"/>
          <w:szCs w:val="20"/>
        </w:rPr>
        <w:t>B.</w:t>
      </w:r>
      <w:r>
        <w:rPr>
          <w:rFonts w:ascii="Arial" w:eastAsia="Arial" w:hAnsi="Arial" w:cs="Arial"/>
          <w:sz w:val="20"/>
          <w:szCs w:val="20"/>
        </w:rPr>
        <w:t xml:space="preserve">  </w:t>
      </w:r>
      <w:r w:rsidR="0014320D" w:rsidRPr="003406C9">
        <w:rPr>
          <w:rFonts w:ascii="Arial" w:eastAsia="Arial" w:hAnsi="Arial" w:cs="Arial"/>
          <w:sz w:val="20"/>
          <w:szCs w:val="20"/>
        </w:rPr>
        <w:t xml:space="preserve">Vice President. </w:t>
      </w:r>
      <w:r>
        <w:rPr>
          <w:rFonts w:ascii="Arial" w:eastAsia="Arial" w:hAnsi="Arial" w:cs="Arial"/>
          <w:sz w:val="20"/>
          <w:szCs w:val="20"/>
        </w:rPr>
        <w:t xml:space="preserve"> </w:t>
      </w:r>
      <w:r w:rsidR="0014320D" w:rsidRPr="003406C9">
        <w:rPr>
          <w:rFonts w:ascii="Arial" w:eastAsia="Arial" w:hAnsi="Arial" w:cs="Arial"/>
          <w:sz w:val="20"/>
          <w:szCs w:val="20"/>
        </w:rPr>
        <w:t>The Vice President shall serve in the absence of the President and perform other duties as prescribed by the President.</w:t>
      </w:r>
    </w:p>
    <w:p w14:paraId="57F85CC8" w14:textId="77777777" w:rsidR="0014320D" w:rsidRPr="0014320D" w:rsidRDefault="0014320D" w:rsidP="0014320D">
      <w:pPr>
        <w:ind w:right="90"/>
        <w:rPr>
          <w:rFonts w:ascii="Arial" w:eastAsia="Arial" w:hAnsi="Arial" w:cs="Arial"/>
          <w:sz w:val="20"/>
          <w:szCs w:val="20"/>
        </w:rPr>
      </w:pPr>
    </w:p>
    <w:p w14:paraId="6E0C5B6A" w14:textId="77777777" w:rsidR="0014320D" w:rsidRPr="0014320D" w:rsidRDefault="003406C9" w:rsidP="0014320D">
      <w:pPr>
        <w:ind w:right="90"/>
        <w:rPr>
          <w:rFonts w:ascii="Arial" w:eastAsia="Arial" w:hAnsi="Arial" w:cs="Arial"/>
          <w:sz w:val="20"/>
          <w:szCs w:val="20"/>
        </w:rPr>
      </w:pPr>
      <w:r>
        <w:rPr>
          <w:rFonts w:ascii="Arial" w:eastAsia="Arial" w:hAnsi="Arial" w:cs="Arial"/>
          <w:sz w:val="20"/>
          <w:szCs w:val="20"/>
        </w:rPr>
        <w:t xml:space="preserve">C.  </w:t>
      </w:r>
      <w:r w:rsidR="0014320D" w:rsidRPr="0014320D">
        <w:rPr>
          <w:rFonts w:ascii="Arial" w:eastAsia="Arial" w:hAnsi="Arial" w:cs="Arial"/>
          <w:sz w:val="20"/>
          <w:szCs w:val="20"/>
        </w:rPr>
        <w:t xml:space="preserve">Secretary. </w:t>
      </w:r>
      <w:r>
        <w:rPr>
          <w:rFonts w:ascii="Arial" w:eastAsia="Arial" w:hAnsi="Arial" w:cs="Arial"/>
          <w:sz w:val="20"/>
          <w:szCs w:val="20"/>
        </w:rPr>
        <w:t xml:space="preserve"> </w:t>
      </w:r>
      <w:r w:rsidR="0014320D" w:rsidRPr="0014320D">
        <w:rPr>
          <w:rFonts w:ascii="Arial" w:eastAsia="Arial" w:hAnsi="Arial" w:cs="Arial"/>
          <w:sz w:val="20"/>
          <w:szCs w:val="20"/>
        </w:rPr>
        <w:t xml:space="preserve">The Secretary shall be responsible for keeping the minutes, handling of finances, reports and correspondence relating thereto and shall establish an approved accounting and record keeping system. The Secretary shall make a report at each regular meeting of all monies received and expended, report on all official correspondence and shall file any necessary governmental reports. The </w:t>
      </w:r>
      <w:r w:rsidR="0014320D" w:rsidRPr="0014320D">
        <w:rPr>
          <w:rFonts w:ascii="Arial" w:eastAsia="Arial" w:hAnsi="Arial" w:cs="Arial"/>
          <w:sz w:val="20"/>
          <w:szCs w:val="20"/>
        </w:rPr>
        <w:lastRenderedPageBreak/>
        <w:t>Secretary shall perform other duties as prescribed by the President.</w:t>
      </w:r>
    </w:p>
    <w:p w14:paraId="6B1BEDE3" w14:textId="77777777" w:rsidR="0014320D" w:rsidRPr="0014320D" w:rsidRDefault="0014320D" w:rsidP="0014320D">
      <w:pPr>
        <w:ind w:right="90"/>
        <w:rPr>
          <w:rFonts w:ascii="Arial" w:eastAsia="Arial" w:hAnsi="Arial" w:cs="Arial"/>
          <w:sz w:val="20"/>
          <w:szCs w:val="20"/>
        </w:rPr>
      </w:pPr>
    </w:p>
    <w:p w14:paraId="29820B63" w14:textId="77777777" w:rsidR="0014320D" w:rsidRPr="0014320D" w:rsidRDefault="003406C9" w:rsidP="0014320D">
      <w:pPr>
        <w:ind w:right="90"/>
        <w:rPr>
          <w:rFonts w:ascii="Arial" w:eastAsia="Arial" w:hAnsi="Arial" w:cs="Arial"/>
          <w:sz w:val="20"/>
          <w:szCs w:val="20"/>
        </w:rPr>
      </w:pPr>
      <w:r>
        <w:rPr>
          <w:rFonts w:ascii="Arial" w:eastAsia="Arial" w:hAnsi="Arial" w:cs="Arial"/>
          <w:sz w:val="20"/>
          <w:szCs w:val="20"/>
        </w:rPr>
        <w:t xml:space="preserve">D.  </w:t>
      </w:r>
      <w:r w:rsidR="0014320D" w:rsidRPr="0014320D">
        <w:rPr>
          <w:rFonts w:ascii="Arial" w:eastAsia="Arial" w:hAnsi="Arial" w:cs="Arial"/>
          <w:sz w:val="20"/>
          <w:szCs w:val="20"/>
        </w:rPr>
        <w:t xml:space="preserve">Treasurer. </w:t>
      </w:r>
      <w:r>
        <w:rPr>
          <w:rFonts w:ascii="Arial" w:eastAsia="Arial" w:hAnsi="Arial" w:cs="Arial"/>
          <w:sz w:val="20"/>
          <w:szCs w:val="20"/>
        </w:rPr>
        <w:t xml:space="preserve"> </w:t>
      </w:r>
      <w:r w:rsidR="0014320D" w:rsidRPr="0014320D">
        <w:rPr>
          <w:rFonts w:ascii="Arial" w:eastAsia="Arial" w:hAnsi="Arial" w:cs="Arial"/>
          <w:sz w:val="20"/>
          <w:szCs w:val="20"/>
        </w:rPr>
        <w:t>The Treasurer shall make a report at each meeting of all monies received and expended, shall make timely deposits of all monies into the Unit’s accounts and pay all authorized bills.</w:t>
      </w:r>
    </w:p>
    <w:p w14:paraId="7CFB9A6C" w14:textId="77777777" w:rsidR="0014320D" w:rsidRPr="0014320D" w:rsidRDefault="0014320D" w:rsidP="0014320D">
      <w:pPr>
        <w:ind w:right="90"/>
        <w:rPr>
          <w:rFonts w:ascii="Arial" w:eastAsia="Arial" w:hAnsi="Arial" w:cs="Arial"/>
          <w:sz w:val="20"/>
          <w:szCs w:val="20"/>
        </w:rPr>
      </w:pPr>
    </w:p>
    <w:p w14:paraId="5B6009AF" w14:textId="77777777" w:rsidR="0014320D" w:rsidRPr="0014320D" w:rsidRDefault="003406C9" w:rsidP="0014320D">
      <w:pPr>
        <w:ind w:right="90"/>
        <w:rPr>
          <w:rFonts w:ascii="Arial" w:eastAsia="Arial" w:hAnsi="Arial" w:cs="Arial"/>
          <w:sz w:val="20"/>
          <w:szCs w:val="20"/>
        </w:rPr>
      </w:pPr>
      <w:r>
        <w:rPr>
          <w:rFonts w:ascii="Arial" w:eastAsia="Arial" w:hAnsi="Arial" w:cs="Arial"/>
          <w:sz w:val="20"/>
          <w:szCs w:val="20"/>
        </w:rPr>
        <w:t xml:space="preserve">E.  </w:t>
      </w:r>
      <w:r w:rsidR="0014320D" w:rsidRPr="0014320D">
        <w:rPr>
          <w:rFonts w:ascii="Arial" w:eastAsia="Arial" w:hAnsi="Arial" w:cs="Arial"/>
          <w:sz w:val="20"/>
          <w:szCs w:val="20"/>
        </w:rPr>
        <w:t xml:space="preserve">Executive Board. </w:t>
      </w:r>
      <w:r>
        <w:rPr>
          <w:rFonts w:ascii="Arial" w:eastAsia="Arial" w:hAnsi="Arial" w:cs="Arial"/>
          <w:sz w:val="20"/>
          <w:szCs w:val="20"/>
        </w:rPr>
        <w:t xml:space="preserve"> </w:t>
      </w:r>
      <w:r w:rsidR="0014320D" w:rsidRPr="0014320D">
        <w:rPr>
          <w:rFonts w:ascii="Arial" w:eastAsia="Arial" w:hAnsi="Arial" w:cs="Arial"/>
          <w:sz w:val="20"/>
          <w:szCs w:val="20"/>
        </w:rPr>
        <w:t>An Executive Board is optional with each Unit, but shall consist of all the Unit Officers and not more than 6 additional members, if authorized. The Executive Board shall have authority to act for the Unit Membership between meetings.</w:t>
      </w:r>
    </w:p>
    <w:p w14:paraId="0E606082" w14:textId="77777777" w:rsidR="0014320D" w:rsidRPr="0014320D" w:rsidRDefault="0014320D" w:rsidP="0014320D">
      <w:pPr>
        <w:ind w:right="90"/>
        <w:rPr>
          <w:rFonts w:ascii="Arial" w:eastAsia="Arial" w:hAnsi="Arial" w:cs="Arial"/>
          <w:sz w:val="20"/>
          <w:szCs w:val="20"/>
        </w:rPr>
      </w:pPr>
    </w:p>
    <w:p w14:paraId="22631E37"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Section 3. Election. Only members in good standing shall be eligible to nominate, vote or hold office in this Unit. Election of officers shall be by secret ballot and shall take place at the annual meeting. The Unit President shall make appointments when necessary to fill vacancies in elective positions until the next annual meeting.</w:t>
      </w:r>
    </w:p>
    <w:p w14:paraId="4F8AE64B" w14:textId="77777777" w:rsidR="0014320D" w:rsidRPr="0014320D" w:rsidRDefault="0014320D" w:rsidP="0014320D">
      <w:pPr>
        <w:ind w:right="90"/>
        <w:rPr>
          <w:rFonts w:ascii="Arial" w:eastAsia="Arial" w:hAnsi="Arial" w:cs="Arial"/>
          <w:sz w:val="20"/>
          <w:szCs w:val="20"/>
        </w:rPr>
      </w:pPr>
    </w:p>
    <w:p w14:paraId="1EB19B92"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Section 4. Convention Delegates. All delegates to the State Convention shall be elected by secret ballot.</w:t>
      </w:r>
    </w:p>
    <w:p w14:paraId="1EA9FF17" w14:textId="77777777" w:rsidR="0014320D" w:rsidRPr="0014320D" w:rsidRDefault="0014320D" w:rsidP="0014320D">
      <w:pPr>
        <w:ind w:right="90"/>
        <w:rPr>
          <w:rFonts w:ascii="Arial" w:eastAsia="Arial" w:hAnsi="Arial" w:cs="Arial"/>
          <w:sz w:val="20"/>
          <w:szCs w:val="20"/>
        </w:rPr>
      </w:pPr>
    </w:p>
    <w:p w14:paraId="7AABE108" w14:textId="77777777" w:rsidR="0064222A" w:rsidRDefault="0064222A" w:rsidP="003406C9">
      <w:pPr>
        <w:ind w:right="90"/>
        <w:jc w:val="center"/>
        <w:rPr>
          <w:rFonts w:ascii="Arial" w:eastAsia="Arial" w:hAnsi="Arial" w:cs="Arial"/>
          <w:b/>
          <w:sz w:val="20"/>
          <w:szCs w:val="20"/>
        </w:rPr>
      </w:pPr>
    </w:p>
    <w:p w14:paraId="2EE4DB48" w14:textId="77777777" w:rsidR="0014320D" w:rsidRPr="00601E89" w:rsidRDefault="0014320D" w:rsidP="003406C9">
      <w:pPr>
        <w:ind w:right="90"/>
        <w:jc w:val="center"/>
        <w:rPr>
          <w:rFonts w:ascii="Arial" w:eastAsia="Arial" w:hAnsi="Arial" w:cs="Arial"/>
          <w:b/>
          <w:sz w:val="20"/>
          <w:szCs w:val="20"/>
        </w:rPr>
      </w:pPr>
      <w:r w:rsidRPr="00601E89">
        <w:rPr>
          <w:rFonts w:ascii="Arial" w:eastAsia="Arial" w:hAnsi="Arial" w:cs="Arial"/>
          <w:b/>
          <w:sz w:val="20"/>
          <w:szCs w:val="20"/>
        </w:rPr>
        <w:t>ARTICLE V</w:t>
      </w:r>
    </w:p>
    <w:p w14:paraId="1CBD17E0" w14:textId="77777777" w:rsidR="0014320D" w:rsidRPr="0014320D" w:rsidRDefault="0014320D" w:rsidP="003406C9">
      <w:pPr>
        <w:ind w:right="90"/>
        <w:jc w:val="center"/>
        <w:rPr>
          <w:rFonts w:ascii="Arial" w:eastAsia="Arial" w:hAnsi="Arial" w:cs="Arial"/>
          <w:sz w:val="20"/>
          <w:szCs w:val="20"/>
        </w:rPr>
      </w:pPr>
      <w:r w:rsidRPr="00601E89">
        <w:rPr>
          <w:rFonts w:ascii="Arial" w:eastAsia="Arial" w:hAnsi="Arial" w:cs="Arial"/>
          <w:b/>
          <w:sz w:val="20"/>
          <w:szCs w:val="20"/>
        </w:rPr>
        <w:t>Meetings</w:t>
      </w:r>
    </w:p>
    <w:p w14:paraId="1D49A121" w14:textId="77777777" w:rsidR="0014320D" w:rsidRPr="0014320D" w:rsidRDefault="0014320D" w:rsidP="0014320D">
      <w:pPr>
        <w:ind w:right="90"/>
        <w:rPr>
          <w:rFonts w:ascii="Arial" w:eastAsia="Arial" w:hAnsi="Arial" w:cs="Arial"/>
          <w:sz w:val="20"/>
          <w:szCs w:val="20"/>
        </w:rPr>
      </w:pPr>
    </w:p>
    <w:p w14:paraId="2CB71DAC"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Section 1. Meetings. Meetings shall be held as determined by the Unit. Failure to hold a meeting at least once a year shall cause revocation of the Unit Charter. A permanent record of the minutes which accurately reflects the business transacted at each meeting shall be kept by the Secretary.</w:t>
      </w:r>
    </w:p>
    <w:p w14:paraId="07FA092F" w14:textId="77777777" w:rsidR="0014320D" w:rsidRPr="0014320D" w:rsidRDefault="0014320D" w:rsidP="0014320D">
      <w:pPr>
        <w:ind w:right="90"/>
        <w:rPr>
          <w:rFonts w:ascii="Arial" w:eastAsia="Arial" w:hAnsi="Arial" w:cs="Arial"/>
          <w:sz w:val="20"/>
          <w:szCs w:val="20"/>
        </w:rPr>
      </w:pPr>
    </w:p>
    <w:p w14:paraId="1E3EFE4F"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Section 2. Special Meeting. A special meeting may be called by the Unit President or at the request of 25% of the members. No business other than that for which the special meeting is called shall be transacted.</w:t>
      </w:r>
    </w:p>
    <w:p w14:paraId="71AED2F2" w14:textId="77777777" w:rsidR="0014320D" w:rsidRPr="0014320D" w:rsidRDefault="0014320D" w:rsidP="0014320D">
      <w:pPr>
        <w:ind w:right="90"/>
        <w:rPr>
          <w:rFonts w:ascii="Arial" w:eastAsia="Arial" w:hAnsi="Arial" w:cs="Arial"/>
          <w:sz w:val="20"/>
          <w:szCs w:val="20"/>
        </w:rPr>
      </w:pPr>
    </w:p>
    <w:p w14:paraId="5ADF7B3C"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Section 3.  Quorum.  Those members in attendance shall constitute a quorum for the transaction of the Unit’s business at any meeting.</w:t>
      </w:r>
    </w:p>
    <w:p w14:paraId="4A87873C" w14:textId="77777777" w:rsidR="0014320D" w:rsidRPr="0014320D" w:rsidRDefault="0014320D" w:rsidP="0014320D">
      <w:pPr>
        <w:ind w:right="90"/>
        <w:rPr>
          <w:rFonts w:ascii="Arial" w:eastAsia="Arial" w:hAnsi="Arial" w:cs="Arial"/>
          <w:sz w:val="20"/>
          <w:szCs w:val="20"/>
        </w:rPr>
      </w:pPr>
    </w:p>
    <w:p w14:paraId="4C5BEBDA"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Section 4. Annual Meeting. Notice of the annual meeting for the purpose of election of Unit officers shall be given in writing to each member not less than 15 calendar days prior to the meeting date. The annual meeting must be held at least 40 days prior to the State Convention. The meeting notice shall be mailed to each member at the last known address.</w:t>
      </w:r>
    </w:p>
    <w:p w14:paraId="7D73E8FA"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 </w:t>
      </w:r>
    </w:p>
    <w:p w14:paraId="62BDB667"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Section 5. Agenda. A suggested order of business may include:</w:t>
      </w:r>
    </w:p>
    <w:p w14:paraId="230B89BA" w14:textId="77777777" w:rsidR="0014320D" w:rsidRPr="0014320D" w:rsidRDefault="0014320D" w:rsidP="0014320D">
      <w:pPr>
        <w:ind w:right="90"/>
        <w:rPr>
          <w:rFonts w:ascii="Arial" w:eastAsia="Arial" w:hAnsi="Arial" w:cs="Arial"/>
          <w:sz w:val="20"/>
          <w:szCs w:val="20"/>
        </w:rPr>
      </w:pPr>
    </w:p>
    <w:p w14:paraId="0CAF6529"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Call to Order</w:t>
      </w:r>
    </w:p>
    <w:p w14:paraId="3FC89F66"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Reading and Approval of Minutes Reading of Financial Report Unfinished Business</w:t>
      </w:r>
    </w:p>
    <w:p w14:paraId="0E97ED2A"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New Business Adjournment</w:t>
      </w:r>
    </w:p>
    <w:p w14:paraId="75722751" w14:textId="77777777" w:rsidR="0014320D" w:rsidRPr="0014320D" w:rsidRDefault="0014320D" w:rsidP="0014320D">
      <w:pPr>
        <w:ind w:right="90"/>
        <w:rPr>
          <w:rFonts w:ascii="Arial" w:eastAsia="Arial" w:hAnsi="Arial" w:cs="Arial"/>
          <w:sz w:val="20"/>
          <w:szCs w:val="20"/>
        </w:rPr>
      </w:pPr>
    </w:p>
    <w:p w14:paraId="375B3E12" w14:textId="77777777" w:rsidR="0014320D" w:rsidRPr="000E4758" w:rsidRDefault="0014320D" w:rsidP="003406C9">
      <w:pPr>
        <w:ind w:right="90"/>
        <w:jc w:val="center"/>
        <w:rPr>
          <w:rFonts w:ascii="Arial" w:eastAsia="Arial" w:hAnsi="Arial" w:cs="Arial"/>
          <w:b/>
          <w:sz w:val="20"/>
          <w:szCs w:val="20"/>
        </w:rPr>
      </w:pPr>
      <w:r w:rsidRPr="000E4758">
        <w:rPr>
          <w:rFonts w:ascii="Arial" w:eastAsia="Arial" w:hAnsi="Arial" w:cs="Arial"/>
          <w:b/>
          <w:sz w:val="20"/>
          <w:szCs w:val="20"/>
        </w:rPr>
        <w:t>ARTICLE VI</w:t>
      </w:r>
    </w:p>
    <w:p w14:paraId="426904E4" w14:textId="77777777" w:rsidR="0014320D" w:rsidRPr="000E4758" w:rsidRDefault="0014320D" w:rsidP="003406C9">
      <w:pPr>
        <w:ind w:right="90"/>
        <w:jc w:val="center"/>
        <w:rPr>
          <w:rFonts w:ascii="Arial" w:eastAsia="Arial" w:hAnsi="Arial" w:cs="Arial"/>
          <w:bCs/>
          <w:sz w:val="20"/>
          <w:szCs w:val="20"/>
        </w:rPr>
      </w:pPr>
      <w:r w:rsidRPr="000E4758">
        <w:rPr>
          <w:rFonts w:ascii="Arial" w:eastAsia="Arial" w:hAnsi="Arial" w:cs="Arial"/>
          <w:b/>
          <w:sz w:val="20"/>
          <w:szCs w:val="20"/>
        </w:rPr>
        <w:t>Dissolution</w:t>
      </w:r>
    </w:p>
    <w:p w14:paraId="51ED7C30" w14:textId="77777777" w:rsidR="0014320D" w:rsidRPr="0014320D" w:rsidRDefault="0014320D" w:rsidP="0014320D">
      <w:pPr>
        <w:ind w:right="90"/>
        <w:rPr>
          <w:rFonts w:ascii="Arial" w:eastAsia="Arial" w:hAnsi="Arial" w:cs="Arial"/>
          <w:sz w:val="20"/>
          <w:szCs w:val="20"/>
        </w:rPr>
      </w:pPr>
    </w:p>
    <w:p w14:paraId="1EC223B8"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In the event of dissolution or revocation of the Unit’s charter, all assets shall become the property of the State Association.</w:t>
      </w:r>
    </w:p>
    <w:p w14:paraId="18E0FB00" w14:textId="77777777" w:rsidR="0014320D" w:rsidRPr="0014320D" w:rsidRDefault="0014320D" w:rsidP="0014320D">
      <w:pPr>
        <w:ind w:right="90"/>
        <w:rPr>
          <w:rFonts w:ascii="Arial" w:eastAsia="Arial" w:hAnsi="Arial" w:cs="Arial"/>
          <w:sz w:val="20"/>
          <w:szCs w:val="20"/>
        </w:rPr>
      </w:pPr>
    </w:p>
    <w:p w14:paraId="0A09E879" w14:textId="77777777" w:rsidR="0014320D" w:rsidRPr="000E4758" w:rsidRDefault="0014320D" w:rsidP="00A312B3">
      <w:pPr>
        <w:ind w:right="90"/>
        <w:jc w:val="center"/>
        <w:rPr>
          <w:rFonts w:ascii="Arial" w:eastAsia="Arial" w:hAnsi="Arial" w:cs="Arial"/>
          <w:b/>
          <w:bCs/>
          <w:sz w:val="20"/>
          <w:szCs w:val="20"/>
        </w:rPr>
      </w:pPr>
      <w:r w:rsidRPr="000E4758">
        <w:rPr>
          <w:rFonts w:ascii="Arial" w:eastAsia="Arial" w:hAnsi="Arial" w:cs="Arial"/>
          <w:b/>
          <w:bCs/>
          <w:sz w:val="20"/>
          <w:szCs w:val="20"/>
        </w:rPr>
        <w:t>ARTICLE VII</w:t>
      </w:r>
    </w:p>
    <w:p w14:paraId="392829A6" w14:textId="77777777" w:rsidR="0014320D" w:rsidRPr="0014320D" w:rsidRDefault="0014320D" w:rsidP="00A312B3">
      <w:pPr>
        <w:ind w:right="90"/>
        <w:jc w:val="center"/>
        <w:rPr>
          <w:rFonts w:ascii="Arial" w:eastAsia="Arial" w:hAnsi="Arial" w:cs="Arial"/>
          <w:sz w:val="20"/>
          <w:szCs w:val="20"/>
        </w:rPr>
      </w:pPr>
      <w:r w:rsidRPr="000E4758">
        <w:rPr>
          <w:rFonts w:ascii="Arial" w:eastAsia="Arial" w:hAnsi="Arial" w:cs="Arial"/>
          <w:b/>
          <w:bCs/>
          <w:sz w:val="20"/>
          <w:szCs w:val="20"/>
        </w:rPr>
        <w:t>Parliamentary Authority</w:t>
      </w:r>
    </w:p>
    <w:p w14:paraId="54D287EA" w14:textId="77777777" w:rsidR="0014320D" w:rsidRPr="0014320D" w:rsidRDefault="0014320D" w:rsidP="0014320D">
      <w:pPr>
        <w:ind w:right="90"/>
        <w:rPr>
          <w:rFonts w:ascii="Arial" w:eastAsia="Arial" w:hAnsi="Arial" w:cs="Arial"/>
          <w:sz w:val="20"/>
          <w:szCs w:val="20"/>
        </w:rPr>
      </w:pPr>
    </w:p>
    <w:p w14:paraId="2BB50835"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The rules contained in the current edition of Robert’s Rules of Order Newly Revised shall govern the Unit in cases to which they are applicable and in which they are not inconsistent with the Constitution or any special rules of order the Unit may adopt.</w:t>
      </w:r>
    </w:p>
    <w:p w14:paraId="5B0897D1" w14:textId="77777777" w:rsidR="0014320D" w:rsidRPr="0014320D" w:rsidRDefault="0014320D" w:rsidP="0014320D">
      <w:pPr>
        <w:ind w:right="90"/>
        <w:rPr>
          <w:rFonts w:ascii="Arial" w:eastAsia="Arial" w:hAnsi="Arial" w:cs="Arial"/>
          <w:sz w:val="20"/>
          <w:szCs w:val="20"/>
        </w:rPr>
      </w:pPr>
    </w:p>
    <w:p w14:paraId="2B2C4D34" w14:textId="77777777" w:rsidR="000E4758" w:rsidRDefault="000E4758" w:rsidP="00A312B3">
      <w:pPr>
        <w:ind w:right="90"/>
        <w:jc w:val="center"/>
        <w:rPr>
          <w:rFonts w:ascii="Arial" w:eastAsia="Arial" w:hAnsi="Arial" w:cs="Arial"/>
          <w:sz w:val="20"/>
          <w:szCs w:val="20"/>
        </w:rPr>
      </w:pPr>
    </w:p>
    <w:p w14:paraId="73B52076" w14:textId="438046E3" w:rsidR="0014320D" w:rsidRPr="000E4758" w:rsidRDefault="0014320D" w:rsidP="00A312B3">
      <w:pPr>
        <w:ind w:right="90"/>
        <w:jc w:val="center"/>
        <w:rPr>
          <w:rFonts w:ascii="Arial" w:eastAsia="Arial" w:hAnsi="Arial" w:cs="Arial"/>
          <w:b/>
          <w:bCs/>
          <w:sz w:val="20"/>
          <w:szCs w:val="20"/>
        </w:rPr>
      </w:pPr>
      <w:r w:rsidRPr="000E4758">
        <w:rPr>
          <w:rFonts w:ascii="Arial" w:eastAsia="Arial" w:hAnsi="Arial" w:cs="Arial"/>
          <w:b/>
          <w:bCs/>
          <w:sz w:val="20"/>
          <w:szCs w:val="20"/>
        </w:rPr>
        <w:lastRenderedPageBreak/>
        <w:t>ARTICLE VIII</w:t>
      </w:r>
    </w:p>
    <w:p w14:paraId="06AB5285" w14:textId="77777777" w:rsidR="0014320D" w:rsidRPr="0014320D" w:rsidRDefault="0014320D" w:rsidP="00A312B3">
      <w:pPr>
        <w:ind w:right="90"/>
        <w:jc w:val="center"/>
        <w:rPr>
          <w:rFonts w:ascii="Arial" w:eastAsia="Arial" w:hAnsi="Arial" w:cs="Arial"/>
          <w:sz w:val="20"/>
          <w:szCs w:val="20"/>
        </w:rPr>
      </w:pPr>
      <w:r w:rsidRPr="000E4758">
        <w:rPr>
          <w:rFonts w:ascii="Arial" w:eastAsia="Arial" w:hAnsi="Arial" w:cs="Arial"/>
          <w:b/>
          <w:bCs/>
          <w:sz w:val="20"/>
          <w:szCs w:val="20"/>
        </w:rPr>
        <w:t>Amendment</w:t>
      </w:r>
    </w:p>
    <w:p w14:paraId="75897155" w14:textId="77777777" w:rsidR="0014320D" w:rsidRPr="0014320D" w:rsidRDefault="0014320D" w:rsidP="0014320D">
      <w:pPr>
        <w:ind w:right="90"/>
        <w:rPr>
          <w:rFonts w:ascii="Arial" w:eastAsia="Arial" w:hAnsi="Arial" w:cs="Arial"/>
          <w:sz w:val="20"/>
          <w:szCs w:val="20"/>
        </w:rPr>
      </w:pPr>
    </w:p>
    <w:p w14:paraId="34CDD2D9"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This Constitution may be amended at a Unit meeting by a two-thirds vote, provided that each member has been notified in writing at least 15 days prior that Constitutional changes will be considered. All amendments to this Constitution shall become effective upon approval of the Virginia Rural Letter Carriers’ Association.</w:t>
      </w:r>
    </w:p>
    <w:p w14:paraId="571EAA2B" w14:textId="77777777" w:rsidR="0014320D" w:rsidRPr="0014320D" w:rsidRDefault="0014320D" w:rsidP="0014320D">
      <w:pPr>
        <w:ind w:right="90"/>
        <w:rPr>
          <w:rFonts w:ascii="Arial" w:eastAsia="Arial" w:hAnsi="Arial" w:cs="Arial"/>
          <w:sz w:val="20"/>
          <w:szCs w:val="20"/>
        </w:rPr>
      </w:pPr>
    </w:p>
    <w:p w14:paraId="4E731D92" w14:textId="77777777" w:rsidR="0014320D" w:rsidRPr="0014320D" w:rsidRDefault="0014320D" w:rsidP="0014320D">
      <w:pPr>
        <w:ind w:right="90"/>
        <w:rPr>
          <w:rFonts w:ascii="Arial" w:eastAsia="Arial" w:hAnsi="Arial" w:cs="Arial"/>
          <w:sz w:val="20"/>
          <w:szCs w:val="20"/>
        </w:rPr>
      </w:pPr>
    </w:p>
    <w:p w14:paraId="31423DBC" w14:textId="77777777" w:rsidR="0014320D" w:rsidRPr="00EF2B80" w:rsidRDefault="0014320D" w:rsidP="0051472E">
      <w:pPr>
        <w:pStyle w:val="Heading1"/>
        <w:rPr>
          <w:rFonts w:eastAsia="Arial"/>
          <w:b/>
        </w:rPr>
      </w:pPr>
      <w:bookmarkStart w:id="51" w:name="_Toc392489306"/>
      <w:r w:rsidRPr="00EF2B80">
        <w:rPr>
          <w:rFonts w:eastAsia="Arial"/>
          <w:b/>
        </w:rPr>
        <w:t>APPENDIX B – LOCAL UNITS</w:t>
      </w:r>
      <w:bookmarkEnd w:id="51"/>
    </w:p>
    <w:p w14:paraId="55472B04" w14:textId="77777777" w:rsidR="0014320D" w:rsidRPr="0014320D" w:rsidRDefault="0014320D" w:rsidP="0014320D">
      <w:pPr>
        <w:ind w:right="90"/>
        <w:rPr>
          <w:rFonts w:ascii="Arial" w:eastAsia="Arial" w:hAnsi="Arial" w:cs="Arial"/>
          <w:sz w:val="20"/>
          <w:szCs w:val="20"/>
        </w:rPr>
      </w:pPr>
    </w:p>
    <w:p w14:paraId="264A0A80" w14:textId="77777777" w:rsidR="0014320D" w:rsidRPr="0014320D" w:rsidRDefault="00A312B3" w:rsidP="0014320D">
      <w:pPr>
        <w:ind w:right="90"/>
        <w:rPr>
          <w:rFonts w:ascii="Arial" w:eastAsia="Arial" w:hAnsi="Arial" w:cs="Arial"/>
          <w:sz w:val="20"/>
          <w:szCs w:val="20"/>
        </w:rPr>
      </w:pPr>
      <w:r w:rsidRPr="0014320D">
        <w:rPr>
          <w:rFonts w:ascii="Arial" w:eastAsia="Arial" w:hAnsi="Arial" w:cs="Arial"/>
          <w:sz w:val="20"/>
          <w:szCs w:val="20"/>
        </w:rPr>
        <w:t>Local 1</w:t>
      </w:r>
      <w:r w:rsidR="0014320D" w:rsidRPr="0014320D">
        <w:rPr>
          <w:rFonts w:ascii="Arial" w:eastAsia="Arial" w:hAnsi="Arial" w:cs="Arial"/>
          <w:sz w:val="20"/>
          <w:szCs w:val="20"/>
        </w:rPr>
        <w:t xml:space="preserve"> – Albemarle, Greene, Nelson</w:t>
      </w:r>
    </w:p>
    <w:p w14:paraId="0181A65F" w14:textId="77777777" w:rsidR="00EF2B80" w:rsidRDefault="00A312B3" w:rsidP="0014320D">
      <w:pPr>
        <w:ind w:right="90"/>
        <w:rPr>
          <w:rFonts w:ascii="Arial" w:eastAsia="Arial" w:hAnsi="Arial" w:cs="Arial"/>
          <w:sz w:val="20"/>
          <w:szCs w:val="20"/>
        </w:rPr>
      </w:pPr>
      <w:r w:rsidRPr="0014320D">
        <w:rPr>
          <w:rFonts w:ascii="Arial" w:eastAsia="Arial" w:hAnsi="Arial" w:cs="Arial"/>
          <w:sz w:val="20"/>
          <w:szCs w:val="20"/>
        </w:rPr>
        <w:t>Local 3</w:t>
      </w:r>
      <w:r w:rsidR="0014320D" w:rsidRPr="0014320D">
        <w:rPr>
          <w:rFonts w:ascii="Arial" w:eastAsia="Arial" w:hAnsi="Arial" w:cs="Arial"/>
          <w:sz w:val="20"/>
          <w:szCs w:val="20"/>
        </w:rPr>
        <w:t xml:space="preserve"> – Amherst, Appomattox, Campbell, Lynchburg </w:t>
      </w:r>
    </w:p>
    <w:p w14:paraId="65D84421" w14:textId="77777777" w:rsidR="0014320D" w:rsidRPr="0014320D" w:rsidRDefault="00A312B3" w:rsidP="0014320D">
      <w:pPr>
        <w:ind w:right="90"/>
        <w:rPr>
          <w:rFonts w:ascii="Arial" w:eastAsia="Arial" w:hAnsi="Arial" w:cs="Arial"/>
          <w:sz w:val="20"/>
          <w:szCs w:val="20"/>
        </w:rPr>
      </w:pPr>
      <w:r w:rsidRPr="0014320D">
        <w:rPr>
          <w:rFonts w:ascii="Arial" w:eastAsia="Arial" w:hAnsi="Arial" w:cs="Arial"/>
          <w:sz w:val="20"/>
          <w:szCs w:val="20"/>
        </w:rPr>
        <w:t>Local 8</w:t>
      </w:r>
      <w:r w:rsidR="0014320D" w:rsidRPr="0014320D">
        <w:rPr>
          <w:rFonts w:ascii="Arial" w:eastAsia="Arial" w:hAnsi="Arial" w:cs="Arial"/>
          <w:sz w:val="20"/>
          <w:szCs w:val="20"/>
        </w:rPr>
        <w:t xml:space="preserve"> – Fredericksburg</w:t>
      </w:r>
    </w:p>
    <w:p w14:paraId="34BA99FB" w14:textId="77777777" w:rsidR="00EF2B80" w:rsidRDefault="00A312B3" w:rsidP="0014320D">
      <w:pPr>
        <w:ind w:right="90"/>
        <w:rPr>
          <w:rFonts w:ascii="Arial" w:eastAsia="Arial" w:hAnsi="Arial" w:cs="Arial"/>
          <w:sz w:val="20"/>
          <w:szCs w:val="20"/>
        </w:rPr>
      </w:pPr>
      <w:r w:rsidRPr="0014320D">
        <w:rPr>
          <w:rFonts w:ascii="Arial" w:eastAsia="Arial" w:hAnsi="Arial" w:cs="Arial"/>
          <w:sz w:val="20"/>
          <w:szCs w:val="20"/>
        </w:rPr>
        <w:t>Local 9</w:t>
      </w:r>
      <w:r w:rsidR="0014320D" w:rsidRPr="0014320D">
        <w:rPr>
          <w:rFonts w:ascii="Arial" w:eastAsia="Arial" w:hAnsi="Arial" w:cs="Arial"/>
          <w:sz w:val="20"/>
          <w:szCs w:val="20"/>
        </w:rPr>
        <w:t xml:space="preserve"> – Mt. Rogers </w:t>
      </w:r>
    </w:p>
    <w:p w14:paraId="75B1F804"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Local 12 – Five County</w:t>
      </w:r>
    </w:p>
    <w:p w14:paraId="47849662"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Local 14 – Fairfax, Loudoun, Prince William</w:t>
      </w:r>
    </w:p>
    <w:p w14:paraId="4489FADA" w14:textId="77777777" w:rsidR="00EF2B80"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Local 15 – </w:t>
      </w:r>
      <w:proofErr w:type="spellStart"/>
      <w:r w:rsidRPr="0014320D">
        <w:rPr>
          <w:rFonts w:ascii="Arial" w:eastAsia="Arial" w:hAnsi="Arial" w:cs="Arial"/>
          <w:sz w:val="20"/>
          <w:szCs w:val="20"/>
        </w:rPr>
        <w:t>Fairystone</w:t>
      </w:r>
      <w:proofErr w:type="spellEnd"/>
      <w:r w:rsidRPr="0014320D">
        <w:rPr>
          <w:rFonts w:ascii="Arial" w:eastAsia="Arial" w:hAnsi="Arial" w:cs="Arial"/>
          <w:sz w:val="20"/>
          <w:szCs w:val="20"/>
        </w:rPr>
        <w:t xml:space="preserve"> Park</w:t>
      </w:r>
    </w:p>
    <w:p w14:paraId="7C696172"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Local 19 – Halifax</w:t>
      </w:r>
    </w:p>
    <w:p w14:paraId="71CC53F6" w14:textId="77777777" w:rsidR="00EF2B80"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Local 20 – Richmond, Henrico, Chesterfield </w:t>
      </w:r>
    </w:p>
    <w:p w14:paraId="46BE06D1"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Local 21 – Colonial Area</w:t>
      </w:r>
    </w:p>
    <w:p w14:paraId="031862E9" w14:textId="230147F5" w:rsidR="00EF2B80" w:rsidRDefault="0014320D" w:rsidP="0014320D">
      <w:pPr>
        <w:ind w:right="90"/>
        <w:rPr>
          <w:rFonts w:ascii="Arial" w:eastAsia="Arial" w:hAnsi="Arial" w:cs="Arial"/>
          <w:sz w:val="20"/>
          <w:szCs w:val="20"/>
        </w:rPr>
      </w:pPr>
      <w:r w:rsidRPr="0014320D">
        <w:rPr>
          <w:rFonts w:ascii="Arial" w:eastAsia="Arial" w:hAnsi="Arial" w:cs="Arial"/>
          <w:sz w:val="20"/>
          <w:szCs w:val="20"/>
        </w:rPr>
        <w:t>Local 22 – Mecklenburg</w:t>
      </w:r>
      <w:r w:rsidR="00E247C4">
        <w:rPr>
          <w:rFonts w:ascii="Arial" w:eastAsia="Arial" w:hAnsi="Arial" w:cs="Arial"/>
          <w:sz w:val="20"/>
          <w:szCs w:val="20"/>
        </w:rPr>
        <w:t>, Brunswick</w:t>
      </w:r>
    </w:p>
    <w:p w14:paraId="59973619"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Local 23 – New River Valley </w:t>
      </w:r>
    </w:p>
    <w:p w14:paraId="1903326E" w14:textId="77777777" w:rsidR="00EF2B80"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Local 27 – Piedmont </w:t>
      </w:r>
    </w:p>
    <w:p w14:paraId="2AB26C2C"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Local 28 – Pittsylvania</w:t>
      </w:r>
    </w:p>
    <w:p w14:paraId="19EC8F08" w14:textId="77777777" w:rsidR="00EF2B80"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Local 29 – Roanoke, Craig, Botetourt </w:t>
      </w:r>
    </w:p>
    <w:p w14:paraId="2337DE7B" w14:textId="77777777" w:rsidR="00EF2B80"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Local 30 – Rockbridge, Augusta, Highland </w:t>
      </w:r>
    </w:p>
    <w:p w14:paraId="315ECD7B"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Local 31 – Rockingham</w:t>
      </w:r>
    </w:p>
    <w:p w14:paraId="1CFDB563" w14:textId="77777777" w:rsidR="00EF2B80"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Local 34 – Southampton </w:t>
      </w:r>
    </w:p>
    <w:p w14:paraId="4C24584D" w14:textId="77777777" w:rsidR="00EF2B80"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Local 35 – Southside </w:t>
      </w:r>
    </w:p>
    <w:p w14:paraId="295C6ACD" w14:textId="77777777" w:rsidR="00EF2B80"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Local 37 – Tazewell </w:t>
      </w:r>
    </w:p>
    <w:p w14:paraId="5979F25E"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Local 38 – Tidewater</w:t>
      </w:r>
    </w:p>
    <w:p w14:paraId="3653ED52" w14:textId="77777777" w:rsidR="00EF2B80"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Local 39 – Northern Valley </w:t>
      </w:r>
    </w:p>
    <w:p w14:paraId="4CC42F37"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Local 40 – Washington, Scott</w:t>
      </w:r>
    </w:p>
    <w:p w14:paraId="1D543550" w14:textId="77777777" w:rsidR="00EF2B80"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Local 41 – Accomack, Northampton </w:t>
      </w:r>
    </w:p>
    <w:p w14:paraId="428DF9DB" w14:textId="77777777" w:rsidR="0014320D" w:rsidRDefault="0014320D" w:rsidP="0014320D">
      <w:pPr>
        <w:ind w:right="90"/>
        <w:rPr>
          <w:rFonts w:ascii="Arial" w:eastAsia="Arial" w:hAnsi="Arial" w:cs="Arial"/>
          <w:sz w:val="20"/>
          <w:szCs w:val="20"/>
        </w:rPr>
      </w:pPr>
      <w:r w:rsidRPr="0014320D">
        <w:rPr>
          <w:rFonts w:ascii="Arial" w:eastAsia="Arial" w:hAnsi="Arial" w:cs="Arial"/>
          <w:sz w:val="20"/>
          <w:szCs w:val="20"/>
        </w:rPr>
        <w:t>Local 42 – Bristol</w:t>
      </w:r>
    </w:p>
    <w:p w14:paraId="5BB71E73" w14:textId="77777777" w:rsidR="00A312B3" w:rsidRDefault="00A312B3" w:rsidP="0014320D">
      <w:pPr>
        <w:ind w:right="90"/>
        <w:rPr>
          <w:rFonts w:ascii="Arial" w:eastAsia="Arial" w:hAnsi="Arial" w:cs="Arial"/>
          <w:sz w:val="20"/>
          <w:szCs w:val="20"/>
        </w:rPr>
      </w:pPr>
    </w:p>
    <w:p w14:paraId="1B17FE17" w14:textId="77777777" w:rsidR="00A312B3" w:rsidRDefault="00A312B3" w:rsidP="0014320D">
      <w:pPr>
        <w:ind w:right="90"/>
        <w:rPr>
          <w:rFonts w:ascii="Arial" w:eastAsia="Arial" w:hAnsi="Arial" w:cs="Arial"/>
          <w:sz w:val="20"/>
          <w:szCs w:val="20"/>
        </w:rPr>
      </w:pPr>
    </w:p>
    <w:p w14:paraId="027B89CE" w14:textId="77777777" w:rsidR="0014320D" w:rsidRPr="0014320D" w:rsidRDefault="00A312B3" w:rsidP="00A312B3">
      <w:pPr>
        <w:pStyle w:val="Heading1"/>
        <w:rPr>
          <w:rFonts w:ascii="Arial" w:eastAsia="Arial" w:hAnsi="Arial" w:cs="Arial"/>
          <w:sz w:val="20"/>
          <w:szCs w:val="20"/>
        </w:rPr>
      </w:pPr>
      <w:bookmarkStart w:id="52" w:name="_Toc392489307"/>
      <w:r w:rsidRPr="00A312B3">
        <w:rPr>
          <w:rFonts w:eastAsia="Arial"/>
          <w:b/>
        </w:rPr>
        <w:t>APPENDIX C – BINDING RESOLUTIONS</w:t>
      </w:r>
      <w:bookmarkEnd w:id="52"/>
    </w:p>
    <w:p w14:paraId="58626852" w14:textId="77777777" w:rsidR="0014320D" w:rsidRPr="0014320D" w:rsidRDefault="0014320D" w:rsidP="0014320D">
      <w:pPr>
        <w:ind w:right="90"/>
        <w:rPr>
          <w:rFonts w:ascii="Arial" w:eastAsia="Arial" w:hAnsi="Arial" w:cs="Arial"/>
          <w:sz w:val="20"/>
          <w:szCs w:val="20"/>
        </w:rPr>
      </w:pPr>
    </w:p>
    <w:p w14:paraId="5248EC61" w14:textId="77777777" w:rsidR="0014320D" w:rsidRPr="00FA1FCE" w:rsidRDefault="0014320D" w:rsidP="0014320D">
      <w:pPr>
        <w:ind w:right="90"/>
        <w:rPr>
          <w:rFonts w:ascii="Arial" w:eastAsia="Arial" w:hAnsi="Arial" w:cs="Arial"/>
          <w:sz w:val="20"/>
          <w:szCs w:val="20"/>
          <w:u w:val="single"/>
        </w:rPr>
      </w:pPr>
      <w:r w:rsidRPr="00FA1FCE">
        <w:rPr>
          <w:rFonts w:ascii="Arial" w:eastAsia="Arial" w:hAnsi="Arial" w:cs="Arial"/>
          <w:sz w:val="20"/>
          <w:szCs w:val="20"/>
          <w:u w:val="single"/>
        </w:rPr>
        <w:t>INFORMATIONAL PURPOSES ONLY BINDING RESOLUTIONS</w:t>
      </w:r>
    </w:p>
    <w:p w14:paraId="52A126DE" w14:textId="77777777" w:rsidR="0014320D" w:rsidRPr="0014320D" w:rsidRDefault="0014320D" w:rsidP="0014320D">
      <w:pPr>
        <w:ind w:right="90"/>
        <w:rPr>
          <w:rFonts w:ascii="Arial" w:eastAsia="Arial" w:hAnsi="Arial" w:cs="Arial"/>
          <w:sz w:val="20"/>
          <w:szCs w:val="20"/>
        </w:rPr>
      </w:pPr>
    </w:p>
    <w:p w14:paraId="0B5D067E"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Binding Resolutions:</w:t>
      </w:r>
    </w:p>
    <w:p w14:paraId="0ACEBC36" w14:textId="77777777" w:rsidR="0014320D" w:rsidRPr="0014320D" w:rsidRDefault="0014320D" w:rsidP="0014320D">
      <w:pPr>
        <w:ind w:right="90"/>
        <w:rPr>
          <w:rFonts w:ascii="Arial" w:eastAsia="Arial" w:hAnsi="Arial" w:cs="Arial"/>
          <w:sz w:val="20"/>
          <w:szCs w:val="20"/>
        </w:rPr>
      </w:pPr>
    </w:p>
    <w:p w14:paraId="38170C14" w14:textId="77777777" w:rsidR="0014320D" w:rsidRDefault="0014320D" w:rsidP="0014320D">
      <w:pPr>
        <w:ind w:right="90"/>
        <w:rPr>
          <w:rFonts w:ascii="Arial" w:eastAsia="Arial" w:hAnsi="Arial" w:cs="Arial"/>
          <w:sz w:val="20"/>
          <w:szCs w:val="20"/>
        </w:rPr>
      </w:pPr>
      <w:r w:rsidRPr="0014320D">
        <w:rPr>
          <w:rFonts w:ascii="Arial" w:eastAsia="Arial" w:hAnsi="Arial" w:cs="Arial"/>
          <w:sz w:val="20"/>
          <w:szCs w:val="20"/>
        </w:rPr>
        <w:t>This is a list of Binding Resolutions which apply to our State Association passed at State Conventions since 1997.  Prior to the year 1997, resolutions were not presented as binding or non-binding and were considered advisory in nature. This list encompasses resolutions reported out from the Resolutions Committee as well as resolutions presented from the convention floor under New Business and motions made and passed by the State Delegation during conventions. This information was gathered from the Official Minutes as printed in our state newspapers for the corresponding years.</w:t>
      </w:r>
    </w:p>
    <w:p w14:paraId="67373866" w14:textId="77777777" w:rsidR="00B270CA" w:rsidRDefault="00B270CA" w:rsidP="0014320D">
      <w:pPr>
        <w:ind w:right="90"/>
        <w:rPr>
          <w:rFonts w:ascii="Arial" w:eastAsia="Arial" w:hAnsi="Arial" w:cs="Arial"/>
          <w:sz w:val="20"/>
          <w:szCs w:val="20"/>
        </w:rPr>
      </w:pPr>
    </w:p>
    <w:p w14:paraId="4C7B98CA" w14:textId="77777777" w:rsidR="00B270CA" w:rsidRPr="0014320D" w:rsidRDefault="00B270CA" w:rsidP="0014320D">
      <w:pPr>
        <w:ind w:right="90"/>
        <w:rPr>
          <w:rFonts w:ascii="Arial" w:eastAsia="Arial" w:hAnsi="Arial" w:cs="Arial"/>
          <w:sz w:val="20"/>
          <w:szCs w:val="20"/>
        </w:rPr>
      </w:pPr>
    </w:p>
    <w:p w14:paraId="161D260D"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lastRenderedPageBreak/>
        <w:t>1997:  Be It Resolved:  The State President shall be in charge of the State Resolutions sent to National.  The President shall report in the state paper following the National Convention on the success or failure of Virginia resolutions.</w:t>
      </w:r>
    </w:p>
    <w:p w14:paraId="77498AF9" w14:textId="77777777" w:rsidR="0014320D" w:rsidRPr="0014320D" w:rsidRDefault="0014320D" w:rsidP="0014320D">
      <w:pPr>
        <w:ind w:right="90"/>
        <w:rPr>
          <w:rFonts w:ascii="Arial" w:eastAsia="Arial" w:hAnsi="Arial" w:cs="Arial"/>
          <w:sz w:val="20"/>
          <w:szCs w:val="20"/>
        </w:rPr>
      </w:pPr>
    </w:p>
    <w:p w14:paraId="5B6572E2"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1997: Members of this Association who are working for this Association and are on the FERS retirement system lose monies and retirement benefits for each day of LWOP they take for the Union, Therefore Be It Resolved: That this Association pursue option for retirement to cover those employees working for this Association who are on the FERS program.</w:t>
      </w:r>
    </w:p>
    <w:p w14:paraId="5DF52ED4" w14:textId="77777777" w:rsidR="0014320D" w:rsidRPr="0014320D" w:rsidRDefault="0014320D" w:rsidP="0014320D">
      <w:pPr>
        <w:ind w:right="90"/>
        <w:rPr>
          <w:rFonts w:ascii="Arial" w:eastAsia="Arial" w:hAnsi="Arial" w:cs="Arial"/>
          <w:sz w:val="20"/>
          <w:szCs w:val="20"/>
        </w:rPr>
      </w:pPr>
    </w:p>
    <w:p w14:paraId="221255FB" w14:textId="48BE7B22"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1998:  Whereas: Acoustics in our State Convention hall is sometimes poor; Be It Resolved: That floor mi</w:t>
      </w:r>
      <w:r w:rsidR="00E247C4">
        <w:rPr>
          <w:rFonts w:ascii="Arial" w:eastAsia="Arial" w:hAnsi="Arial" w:cs="Arial"/>
          <w:sz w:val="20"/>
          <w:szCs w:val="20"/>
        </w:rPr>
        <w:t>c</w:t>
      </w:r>
      <w:r w:rsidRPr="0014320D">
        <w:rPr>
          <w:rFonts w:ascii="Arial" w:eastAsia="Arial" w:hAnsi="Arial" w:cs="Arial"/>
          <w:sz w:val="20"/>
          <w:szCs w:val="20"/>
        </w:rPr>
        <w:t>s be provided for delegates to use to better enable everyone to properly hear the proceedings of the State Convention.</w:t>
      </w:r>
    </w:p>
    <w:p w14:paraId="3479454B" w14:textId="77777777" w:rsidR="0014320D" w:rsidRPr="0014320D" w:rsidRDefault="0014320D" w:rsidP="0014320D">
      <w:pPr>
        <w:ind w:right="90"/>
        <w:rPr>
          <w:rFonts w:ascii="Arial" w:eastAsia="Arial" w:hAnsi="Arial" w:cs="Arial"/>
          <w:sz w:val="20"/>
          <w:szCs w:val="20"/>
        </w:rPr>
      </w:pPr>
    </w:p>
    <w:p w14:paraId="2B64102F"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1999:  Be It Resolved:  That all voting on non-personnel issues be recorded and printed in the VARLCA Newspaper with how each Board member voted.</w:t>
      </w:r>
    </w:p>
    <w:p w14:paraId="38CDAEEB" w14:textId="77777777" w:rsidR="0014320D" w:rsidRPr="0014320D" w:rsidRDefault="0014320D" w:rsidP="0014320D">
      <w:pPr>
        <w:ind w:right="90"/>
        <w:rPr>
          <w:rFonts w:ascii="Arial" w:eastAsia="Arial" w:hAnsi="Arial" w:cs="Arial"/>
          <w:sz w:val="20"/>
          <w:szCs w:val="20"/>
        </w:rPr>
      </w:pPr>
    </w:p>
    <w:p w14:paraId="45BC5107"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1999: Be It Resolved: That the State President shall take copies of each resolution passed at the State Convention to the National Convention. Each shall be typed in triplicate. This is in addition to the Secretary submitting them through the proper channels. In the event any State Resolutions do not make it to the National Convention floor by the NRLCA Resolutions Committee (as happened in Denver) the State President shall present them from the floor.</w:t>
      </w:r>
    </w:p>
    <w:p w14:paraId="647D4358"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 </w:t>
      </w:r>
    </w:p>
    <w:p w14:paraId="348D83F3"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2000: Whereas: The VARLCA should support their own resolutions at National Convention; Be It Resolved: The Virginia delegation will hold a meeting prior to voting on resolutions at National Convention to determine the ones passed at their State Convention.</w:t>
      </w:r>
    </w:p>
    <w:p w14:paraId="340BDA38" w14:textId="77777777" w:rsidR="0014320D" w:rsidRPr="0014320D" w:rsidRDefault="0014320D" w:rsidP="0014320D">
      <w:pPr>
        <w:ind w:right="90"/>
        <w:rPr>
          <w:rFonts w:ascii="Arial" w:eastAsia="Arial" w:hAnsi="Arial" w:cs="Arial"/>
          <w:sz w:val="20"/>
          <w:szCs w:val="20"/>
        </w:rPr>
      </w:pPr>
    </w:p>
    <w:p w14:paraId="45BF611F" w14:textId="5D9A9C74"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2003: Be It Resolved: While the State of Virginia is a right to work state, the Board should look into charging non-members when the steward travels into an office.</w:t>
      </w:r>
    </w:p>
    <w:p w14:paraId="59FDC6BD" w14:textId="77777777" w:rsidR="0014320D" w:rsidRPr="0014320D" w:rsidRDefault="0014320D" w:rsidP="0014320D">
      <w:pPr>
        <w:ind w:right="90"/>
        <w:rPr>
          <w:rFonts w:ascii="Arial" w:eastAsia="Arial" w:hAnsi="Arial" w:cs="Arial"/>
          <w:sz w:val="20"/>
          <w:szCs w:val="20"/>
        </w:rPr>
      </w:pPr>
    </w:p>
    <w:p w14:paraId="77BE30C0"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2003: Be It Resolved: That the State Board adopt the emblem that depicts the entire state outline (including the Eastern Shore) with Virginia Rural Letter Carriers’ Association in a circular pattern around it as the official state association logo.</w:t>
      </w:r>
    </w:p>
    <w:p w14:paraId="56612BC3" w14:textId="77777777" w:rsidR="0014320D" w:rsidRPr="0014320D" w:rsidRDefault="0014320D" w:rsidP="0014320D">
      <w:pPr>
        <w:ind w:right="90"/>
        <w:rPr>
          <w:rFonts w:ascii="Arial" w:eastAsia="Arial" w:hAnsi="Arial" w:cs="Arial"/>
          <w:sz w:val="20"/>
          <w:szCs w:val="20"/>
        </w:rPr>
      </w:pPr>
    </w:p>
    <w:p w14:paraId="68D8B4F9" w14:textId="0F7102CF"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 xml:space="preserve">2006: Be It Resolved: A complimentary subscription of </w:t>
      </w:r>
      <w:r w:rsidRPr="009320AE">
        <w:rPr>
          <w:rFonts w:ascii="Arial" w:eastAsia="Arial" w:hAnsi="Arial" w:cs="Arial"/>
          <w:i/>
          <w:sz w:val="20"/>
          <w:szCs w:val="20"/>
        </w:rPr>
        <w:t>the Virginia Rural Letter Carrier</w:t>
      </w:r>
      <w:r w:rsidRPr="0014320D">
        <w:rPr>
          <w:rFonts w:ascii="Arial" w:eastAsia="Arial" w:hAnsi="Arial" w:cs="Arial"/>
          <w:sz w:val="20"/>
          <w:szCs w:val="20"/>
        </w:rPr>
        <w:t xml:space="preserve"> be mailed to surviving spouses of deceased Association members</w:t>
      </w:r>
      <w:r w:rsidR="000E4758">
        <w:rPr>
          <w:rFonts w:ascii="Arial" w:eastAsia="Arial" w:hAnsi="Arial" w:cs="Arial"/>
          <w:sz w:val="20"/>
          <w:szCs w:val="20"/>
        </w:rPr>
        <w:t>,</w:t>
      </w:r>
      <w:r w:rsidRPr="0014320D">
        <w:rPr>
          <w:rFonts w:ascii="Arial" w:eastAsia="Arial" w:hAnsi="Arial" w:cs="Arial"/>
          <w:sz w:val="20"/>
          <w:szCs w:val="20"/>
        </w:rPr>
        <w:t xml:space="preserve"> if requested.</w:t>
      </w:r>
    </w:p>
    <w:p w14:paraId="5CA3AC31" w14:textId="77777777" w:rsidR="0014320D" w:rsidRPr="0014320D" w:rsidRDefault="0014320D" w:rsidP="0014320D">
      <w:pPr>
        <w:ind w:right="90"/>
        <w:rPr>
          <w:rFonts w:ascii="Arial" w:eastAsia="Arial" w:hAnsi="Arial" w:cs="Arial"/>
          <w:sz w:val="20"/>
          <w:szCs w:val="20"/>
        </w:rPr>
      </w:pPr>
    </w:p>
    <w:p w14:paraId="0E11B7AF" w14:textId="77777777" w:rsidR="0014320D" w:rsidRPr="0014320D" w:rsidRDefault="0014320D" w:rsidP="0014320D">
      <w:pPr>
        <w:ind w:right="90"/>
        <w:rPr>
          <w:rFonts w:ascii="Arial" w:eastAsia="Arial" w:hAnsi="Arial" w:cs="Arial"/>
          <w:sz w:val="20"/>
          <w:szCs w:val="20"/>
        </w:rPr>
      </w:pPr>
      <w:r w:rsidRPr="0014320D">
        <w:rPr>
          <w:rFonts w:ascii="Arial" w:eastAsia="Arial" w:hAnsi="Arial" w:cs="Arial"/>
          <w:sz w:val="20"/>
          <w:szCs w:val="20"/>
        </w:rPr>
        <w:t>2011: Be It Resolved: All previously passed binding resolutions be printed following the VARLCA Constitution as an informational list.</w:t>
      </w:r>
    </w:p>
    <w:p w14:paraId="58C06CEB" w14:textId="77777777" w:rsidR="0014320D" w:rsidRPr="0014320D" w:rsidRDefault="0014320D" w:rsidP="0014320D">
      <w:pPr>
        <w:ind w:right="90"/>
        <w:rPr>
          <w:rFonts w:ascii="Arial" w:eastAsia="Arial" w:hAnsi="Arial" w:cs="Arial"/>
          <w:sz w:val="20"/>
          <w:szCs w:val="20"/>
        </w:rPr>
      </w:pPr>
    </w:p>
    <w:sectPr w:rsidR="0014320D" w:rsidRPr="0014320D" w:rsidSect="00B32A49">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498E" w14:textId="77777777" w:rsidR="00D47263" w:rsidRDefault="00D47263" w:rsidP="008B51B2">
      <w:r>
        <w:separator/>
      </w:r>
    </w:p>
  </w:endnote>
  <w:endnote w:type="continuationSeparator" w:id="0">
    <w:p w14:paraId="57ADB673" w14:textId="77777777" w:rsidR="00D47263" w:rsidRDefault="00D47263" w:rsidP="008B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186565"/>
      <w:docPartObj>
        <w:docPartGallery w:val="Page Numbers (Bottom of Page)"/>
        <w:docPartUnique/>
      </w:docPartObj>
    </w:sdtPr>
    <w:sdtEndPr>
      <w:rPr>
        <w:noProof/>
      </w:rPr>
    </w:sdtEndPr>
    <w:sdtContent>
      <w:p w14:paraId="0C5D08D6" w14:textId="77777777" w:rsidR="00BA2ACE" w:rsidRDefault="00BA2A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28A8B8" w14:textId="77777777" w:rsidR="00BA2ACE" w:rsidRDefault="00BA2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BDD6" w14:textId="77777777" w:rsidR="00D47263" w:rsidRDefault="00D47263" w:rsidP="008B51B2">
      <w:r>
        <w:separator/>
      </w:r>
    </w:p>
  </w:footnote>
  <w:footnote w:type="continuationSeparator" w:id="0">
    <w:p w14:paraId="3B2FBC0D" w14:textId="77777777" w:rsidR="00D47263" w:rsidRDefault="00D47263" w:rsidP="008B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FF1"/>
    <w:multiLevelType w:val="hybridMultilevel"/>
    <w:tmpl w:val="E7BC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B1EC1"/>
    <w:multiLevelType w:val="hybridMultilevel"/>
    <w:tmpl w:val="078AAC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04231"/>
    <w:multiLevelType w:val="hybridMultilevel"/>
    <w:tmpl w:val="07CC6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321F8"/>
    <w:multiLevelType w:val="hybridMultilevel"/>
    <w:tmpl w:val="F1E2F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377CB"/>
    <w:multiLevelType w:val="hybridMultilevel"/>
    <w:tmpl w:val="2138D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A0127"/>
    <w:multiLevelType w:val="hybridMultilevel"/>
    <w:tmpl w:val="F22E5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73A8D"/>
    <w:multiLevelType w:val="hybridMultilevel"/>
    <w:tmpl w:val="44361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449AA"/>
    <w:multiLevelType w:val="hybridMultilevel"/>
    <w:tmpl w:val="03A2A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EB2791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14374"/>
    <w:multiLevelType w:val="hybridMultilevel"/>
    <w:tmpl w:val="163E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B00DA"/>
    <w:multiLevelType w:val="hybridMultilevel"/>
    <w:tmpl w:val="C3729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C57DC"/>
    <w:multiLevelType w:val="hybridMultilevel"/>
    <w:tmpl w:val="81923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B4B6B"/>
    <w:multiLevelType w:val="hybridMultilevel"/>
    <w:tmpl w:val="A9E2E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3182FE4">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91B97"/>
    <w:multiLevelType w:val="hybridMultilevel"/>
    <w:tmpl w:val="828A8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86BBC"/>
    <w:multiLevelType w:val="hybridMultilevel"/>
    <w:tmpl w:val="BDA29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47E54"/>
    <w:multiLevelType w:val="hybridMultilevel"/>
    <w:tmpl w:val="04C0A82C"/>
    <w:lvl w:ilvl="0" w:tplc="AAD8D35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80776"/>
    <w:multiLevelType w:val="hybridMultilevel"/>
    <w:tmpl w:val="E45E7A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4D58D1"/>
    <w:multiLevelType w:val="hybridMultilevel"/>
    <w:tmpl w:val="6AE44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615F1"/>
    <w:multiLevelType w:val="hybridMultilevel"/>
    <w:tmpl w:val="959A9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F6F03"/>
    <w:multiLevelType w:val="hybridMultilevel"/>
    <w:tmpl w:val="1DE42D34"/>
    <w:lvl w:ilvl="0" w:tplc="76226B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900532"/>
    <w:multiLevelType w:val="hybridMultilevel"/>
    <w:tmpl w:val="197C26C0"/>
    <w:lvl w:ilvl="0" w:tplc="76226BC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7B751DCD"/>
    <w:multiLevelType w:val="hybridMultilevel"/>
    <w:tmpl w:val="DE94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892D16"/>
    <w:multiLevelType w:val="hybridMultilevel"/>
    <w:tmpl w:val="BE7C2E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582411">
    <w:abstractNumId w:val="16"/>
  </w:num>
  <w:num w:numId="2" w16cid:durableId="39212430">
    <w:abstractNumId w:val="2"/>
  </w:num>
  <w:num w:numId="3" w16cid:durableId="1437753915">
    <w:abstractNumId w:val="9"/>
  </w:num>
  <w:num w:numId="4" w16cid:durableId="471366266">
    <w:abstractNumId w:val="1"/>
  </w:num>
  <w:num w:numId="5" w16cid:durableId="1978800206">
    <w:abstractNumId w:val="20"/>
  </w:num>
  <w:num w:numId="6" w16cid:durableId="631448837">
    <w:abstractNumId w:val="5"/>
  </w:num>
  <w:num w:numId="7" w16cid:durableId="1417047238">
    <w:abstractNumId w:val="21"/>
  </w:num>
  <w:num w:numId="8" w16cid:durableId="199826495">
    <w:abstractNumId w:val="11"/>
  </w:num>
  <w:num w:numId="9" w16cid:durableId="832841330">
    <w:abstractNumId w:val="3"/>
  </w:num>
  <w:num w:numId="10" w16cid:durableId="150872855">
    <w:abstractNumId w:val="13"/>
  </w:num>
  <w:num w:numId="11" w16cid:durableId="285085304">
    <w:abstractNumId w:val="4"/>
  </w:num>
  <w:num w:numId="12" w16cid:durableId="850802403">
    <w:abstractNumId w:val="7"/>
  </w:num>
  <w:num w:numId="13" w16cid:durableId="46152233">
    <w:abstractNumId w:val="18"/>
  </w:num>
  <w:num w:numId="14" w16cid:durableId="1774013929">
    <w:abstractNumId w:val="19"/>
  </w:num>
  <w:num w:numId="15" w16cid:durableId="610284517">
    <w:abstractNumId w:val="14"/>
  </w:num>
  <w:num w:numId="16" w16cid:durableId="567809821">
    <w:abstractNumId w:val="12"/>
  </w:num>
  <w:num w:numId="17" w16cid:durableId="264506921">
    <w:abstractNumId w:val="10"/>
  </w:num>
  <w:num w:numId="18" w16cid:durableId="442961311">
    <w:abstractNumId w:val="6"/>
  </w:num>
  <w:num w:numId="19" w16cid:durableId="1566525836">
    <w:abstractNumId w:val="8"/>
  </w:num>
  <w:num w:numId="20" w16cid:durableId="1276863670">
    <w:abstractNumId w:val="15"/>
  </w:num>
  <w:num w:numId="21" w16cid:durableId="1720595685">
    <w:abstractNumId w:val="17"/>
  </w:num>
  <w:num w:numId="22" w16cid:durableId="868420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72"/>
    <w:rsid w:val="00003583"/>
    <w:rsid w:val="000078B6"/>
    <w:rsid w:val="00042B65"/>
    <w:rsid w:val="00042E5F"/>
    <w:rsid w:val="000754FA"/>
    <w:rsid w:val="000B13E0"/>
    <w:rsid w:val="000C0CBD"/>
    <w:rsid w:val="000E4758"/>
    <w:rsid w:val="0014320D"/>
    <w:rsid w:val="00155B2C"/>
    <w:rsid w:val="00157452"/>
    <w:rsid w:val="001B67F5"/>
    <w:rsid w:val="001C79A8"/>
    <w:rsid w:val="001D3A1A"/>
    <w:rsid w:val="001D3D31"/>
    <w:rsid w:val="001E7513"/>
    <w:rsid w:val="001F6F30"/>
    <w:rsid w:val="002045CE"/>
    <w:rsid w:val="00206841"/>
    <w:rsid w:val="00214511"/>
    <w:rsid w:val="00222D4F"/>
    <w:rsid w:val="0023422A"/>
    <w:rsid w:val="00264F0D"/>
    <w:rsid w:val="00282650"/>
    <w:rsid w:val="002874E5"/>
    <w:rsid w:val="002D67A3"/>
    <w:rsid w:val="002E52BB"/>
    <w:rsid w:val="002F2D22"/>
    <w:rsid w:val="002F4595"/>
    <w:rsid w:val="002F4C6A"/>
    <w:rsid w:val="002F51B5"/>
    <w:rsid w:val="002F7B18"/>
    <w:rsid w:val="003065D4"/>
    <w:rsid w:val="003373FB"/>
    <w:rsid w:val="003406C9"/>
    <w:rsid w:val="00342581"/>
    <w:rsid w:val="00343CDC"/>
    <w:rsid w:val="0034576E"/>
    <w:rsid w:val="003574CE"/>
    <w:rsid w:val="00366429"/>
    <w:rsid w:val="0038642E"/>
    <w:rsid w:val="003915FC"/>
    <w:rsid w:val="00396F3B"/>
    <w:rsid w:val="00397486"/>
    <w:rsid w:val="00410B2A"/>
    <w:rsid w:val="00413E5A"/>
    <w:rsid w:val="00425DB8"/>
    <w:rsid w:val="004261D2"/>
    <w:rsid w:val="004407F6"/>
    <w:rsid w:val="00467D30"/>
    <w:rsid w:val="004955CC"/>
    <w:rsid w:val="004A745C"/>
    <w:rsid w:val="004B2DCB"/>
    <w:rsid w:val="004C5D36"/>
    <w:rsid w:val="004D305F"/>
    <w:rsid w:val="0051472E"/>
    <w:rsid w:val="00514DAA"/>
    <w:rsid w:val="00517421"/>
    <w:rsid w:val="00525B33"/>
    <w:rsid w:val="00533BB4"/>
    <w:rsid w:val="00556697"/>
    <w:rsid w:val="00595F4C"/>
    <w:rsid w:val="005A0040"/>
    <w:rsid w:val="005A770E"/>
    <w:rsid w:val="005B64B4"/>
    <w:rsid w:val="005D5CBE"/>
    <w:rsid w:val="005F03CA"/>
    <w:rsid w:val="00601E89"/>
    <w:rsid w:val="0064222A"/>
    <w:rsid w:val="00671478"/>
    <w:rsid w:val="00697496"/>
    <w:rsid w:val="006A390E"/>
    <w:rsid w:val="006B6B1A"/>
    <w:rsid w:val="006D567A"/>
    <w:rsid w:val="006F327C"/>
    <w:rsid w:val="00737225"/>
    <w:rsid w:val="00745A09"/>
    <w:rsid w:val="00750A3E"/>
    <w:rsid w:val="00751A77"/>
    <w:rsid w:val="00761016"/>
    <w:rsid w:val="007A0AA7"/>
    <w:rsid w:val="007A3977"/>
    <w:rsid w:val="007E20FC"/>
    <w:rsid w:val="007F7911"/>
    <w:rsid w:val="00813AE6"/>
    <w:rsid w:val="008142B5"/>
    <w:rsid w:val="0082103C"/>
    <w:rsid w:val="00824C71"/>
    <w:rsid w:val="008313EC"/>
    <w:rsid w:val="00840724"/>
    <w:rsid w:val="00844769"/>
    <w:rsid w:val="00860724"/>
    <w:rsid w:val="00870898"/>
    <w:rsid w:val="00873C7F"/>
    <w:rsid w:val="008B51B2"/>
    <w:rsid w:val="00930F0F"/>
    <w:rsid w:val="009320AE"/>
    <w:rsid w:val="00953425"/>
    <w:rsid w:val="00990AF1"/>
    <w:rsid w:val="009A0C7E"/>
    <w:rsid w:val="009A6605"/>
    <w:rsid w:val="009A6EC9"/>
    <w:rsid w:val="00A312B3"/>
    <w:rsid w:val="00A32BCF"/>
    <w:rsid w:val="00A32C36"/>
    <w:rsid w:val="00A76652"/>
    <w:rsid w:val="00A779D6"/>
    <w:rsid w:val="00A8272F"/>
    <w:rsid w:val="00A879C5"/>
    <w:rsid w:val="00AA3524"/>
    <w:rsid w:val="00AB4AE3"/>
    <w:rsid w:val="00AF5625"/>
    <w:rsid w:val="00B05F1D"/>
    <w:rsid w:val="00B2502F"/>
    <w:rsid w:val="00B270CA"/>
    <w:rsid w:val="00B32A49"/>
    <w:rsid w:val="00B32C98"/>
    <w:rsid w:val="00B47E02"/>
    <w:rsid w:val="00B54D25"/>
    <w:rsid w:val="00BA2ACE"/>
    <w:rsid w:val="00BB6617"/>
    <w:rsid w:val="00BB781C"/>
    <w:rsid w:val="00BE04F1"/>
    <w:rsid w:val="00C11F1D"/>
    <w:rsid w:val="00C21799"/>
    <w:rsid w:val="00C256CD"/>
    <w:rsid w:val="00C31010"/>
    <w:rsid w:val="00C77CE3"/>
    <w:rsid w:val="00C939AC"/>
    <w:rsid w:val="00CA7D9A"/>
    <w:rsid w:val="00CB6A5D"/>
    <w:rsid w:val="00CE40FA"/>
    <w:rsid w:val="00CF2381"/>
    <w:rsid w:val="00D16DB7"/>
    <w:rsid w:val="00D32D2A"/>
    <w:rsid w:val="00D33FBE"/>
    <w:rsid w:val="00D47263"/>
    <w:rsid w:val="00D84403"/>
    <w:rsid w:val="00D85304"/>
    <w:rsid w:val="00D91F61"/>
    <w:rsid w:val="00DA4967"/>
    <w:rsid w:val="00DC2BFD"/>
    <w:rsid w:val="00DC2C21"/>
    <w:rsid w:val="00DC5145"/>
    <w:rsid w:val="00DE0D72"/>
    <w:rsid w:val="00DE5372"/>
    <w:rsid w:val="00DE5C8F"/>
    <w:rsid w:val="00DF4A74"/>
    <w:rsid w:val="00E048E3"/>
    <w:rsid w:val="00E148FA"/>
    <w:rsid w:val="00E247C4"/>
    <w:rsid w:val="00E57FBA"/>
    <w:rsid w:val="00E72424"/>
    <w:rsid w:val="00EB5D1E"/>
    <w:rsid w:val="00EC5920"/>
    <w:rsid w:val="00EF2B80"/>
    <w:rsid w:val="00F15C11"/>
    <w:rsid w:val="00F20AB7"/>
    <w:rsid w:val="00F45060"/>
    <w:rsid w:val="00F50D44"/>
    <w:rsid w:val="00F543E8"/>
    <w:rsid w:val="00F916CB"/>
    <w:rsid w:val="00F96EC4"/>
    <w:rsid w:val="00FA1FCE"/>
    <w:rsid w:val="00FB514D"/>
    <w:rsid w:val="00FD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BA725"/>
  <w15:chartTrackingRefBased/>
  <w15:docId w15:val="{77E5C997-2D0A-42CE-9168-BBCCA2DD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0D72"/>
    <w:pPr>
      <w:widowControl w:val="0"/>
      <w:spacing w:after="0" w:line="240" w:lineRule="auto"/>
    </w:pPr>
  </w:style>
  <w:style w:type="paragraph" w:styleId="Heading1">
    <w:name w:val="heading 1"/>
    <w:basedOn w:val="Normal"/>
    <w:next w:val="Normal"/>
    <w:link w:val="Heading1Char"/>
    <w:uiPriority w:val="9"/>
    <w:qFormat/>
    <w:rsid w:val="009534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34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4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342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F5625"/>
    <w:pPr>
      <w:widowControl/>
      <w:spacing w:line="259" w:lineRule="auto"/>
      <w:outlineLvl w:val="9"/>
    </w:pPr>
  </w:style>
  <w:style w:type="paragraph" w:styleId="TOC1">
    <w:name w:val="toc 1"/>
    <w:basedOn w:val="Normal"/>
    <w:next w:val="Normal"/>
    <w:autoRedefine/>
    <w:uiPriority w:val="39"/>
    <w:unhideWhenUsed/>
    <w:rsid w:val="0023422A"/>
    <w:pPr>
      <w:tabs>
        <w:tab w:val="right" w:leader="dot" w:pos="9350"/>
      </w:tabs>
      <w:spacing w:after="100"/>
    </w:pPr>
  </w:style>
  <w:style w:type="paragraph" w:styleId="TOC2">
    <w:name w:val="toc 2"/>
    <w:basedOn w:val="Normal"/>
    <w:next w:val="Normal"/>
    <w:autoRedefine/>
    <w:uiPriority w:val="39"/>
    <w:unhideWhenUsed/>
    <w:rsid w:val="00AF5625"/>
    <w:pPr>
      <w:spacing w:after="100"/>
      <w:ind w:left="220"/>
    </w:pPr>
  </w:style>
  <w:style w:type="character" w:styleId="Hyperlink">
    <w:name w:val="Hyperlink"/>
    <w:basedOn w:val="DefaultParagraphFont"/>
    <w:uiPriority w:val="99"/>
    <w:unhideWhenUsed/>
    <w:rsid w:val="00AF5625"/>
    <w:rPr>
      <w:color w:val="0563C1" w:themeColor="hyperlink"/>
      <w:u w:val="single"/>
    </w:rPr>
  </w:style>
  <w:style w:type="paragraph" w:styleId="ListParagraph">
    <w:name w:val="List Paragraph"/>
    <w:basedOn w:val="Normal"/>
    <w:uiPriority w:val="34"/>
    <w:qFormat/>
    <w:rsid w:val="00EF2B80"/>
    <w:pPr>
      <w:ind w:left="720"/>
      <w:contextualSpacing/>
    </w:pPr>
  </w:style>
  <w:style w:type="table" w:styleId="TableGrid">
    <w:name w:val="Table Grid"/>
    <w:basedOn w:val="TableNormal"/>
    <w:uiPriority w:val="39"/>
    <w:rsid w:val="00EF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1B2"/>
    <w:pPr>
      <w:tabs>
        <w:tab w:val="center" w:pos="4680"/>
        <w:tab w:val="right" w:pos="9360"/>
      </w:tabs>
    </w:pPr>
  </w:style>
  <w:style w:type="character" w:customStyle="1" w:styleId="HeaderChar">
    <w:name w:val="Header Char"/>
    <w:basedOn w:val="DefaultParagraphFont"/>
    <w:link w:val="Header"/>
    <w:uiPriority w:val="99"/>
    <w:rsid w:val="008B51B2"/>
  </w:style>
  <w:style w:type="paragraph" w:styleId="Footer">
    <w:name w:val="footer"/>
    <w:basedOn w:val="Normal"/>
    <w:link w:val="FooterChar"/>
    <w:uiPriority w:val="99"/>
    <w:unhideWhenUsed/>
    <w:rsid w:val="008B51B2"/>
    <w:pPr>
      <w:tabs>
        <w:tab w:val="center" w:pos="4680"/>
        <w:tab w:val="right" w:pos="9360"/>
      </w:tabs>
    </w:pPr>
  </w:style>
  <w:style w:type="character" w:customStyle="1" w:styleId="FooterChar">
    <w:name w:val="Footer Char"/>
    <w:basedOn w:val="DefaultParagraphFont"/>
    <w:link w:val="Footer"/>
    <w:uiPriority w:val="99"/>
    <w:rsid w:val="008B51B2"/>
  </w:style>
  <w:style w:type="paragraph" w:styleId="BalloonText">
    <w:name w:val="Balloon Text"/>
    <w:basedOn w:val="Normal"/>
    <w:link w:val="BalloonTextChar"/>
    <w:uiPriority w:val="99"/>
    <w:semiHidden/>
    <w:unhideWhenUsed/>
    <w:rsid w:val="00A82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EDE1E-0821-4EC3-85F2-3223ECF4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20</Pages>
  <Words>6400</Words>
  <Characters>47302</Characters>
  <Application>Microsoft Office Word</Application>
  <DocSecurity>0</DocSecurity>
  <Lines>5255</Lines>
  <Paragraphs>2148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Turner</dc:creator>
  <cp:keywords/>
  <dc:description/>
  <cp:lastModifiedBy>VARLCA 190001</cp:lastModifiedBy>
  <cp:revision>13</cp:revision>
  <cp:lastPrinted>2022-06-30T01:17:00Z</cp:lastPrinted>
  <dcterms:created xsi:type="dcterms:W3CDTF">2022-06-28T02:47:00Z</dcterms:created>
  <dcterms:modified xsi:type="dcterms:W3CDTF">2023-06-30T17:44:00Z</dcterms:modified>
</cp:coreProperties>
</file>